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4E" w:rsidRPr="00882526" w:rsidRDefault="0096364E" w:rsidP="0096364E">
      <w:pPr>
        <w:pStyle w:val="pr"/>
        <w:rPr>
          <w:sz w:val="16"/>
          <w:szCs w:val="16"/>
        </w:rPr>
      </w:pPr>
      <w:r w:rsidRPr="00882526">
        <w:rPr>
          <w:sz w:val="16"/>
          <w:szCs w:val="16"/>
        </w:rPr>
        <w:t>Приложение 4</w:t>
      </w:r>
    </w:p>
    <w:p w:rsidR="0096364E" w:rsidRPr="00882526" w:rsidRDefault="0096364E" w:rsidP="0096364E">
      <w:pPr>
        <w:pStyle w:val="pr"/>
        <w:rPr>
          <w:sz w:val="16"/>
          <w:szCs w:val="16"/>
        </w:rPr>
      </w:pPr>
      <w:r w:rsidRPr="00882526">
        <w:rPr>
          <w:sz w:val="16"/>
          <w:szCs w:val="16"/>
        </w:rPr>
        <w:t xml:space="preserve">к </w:t>
      </w:r>
      <w:hyperlink w:anchor="sub100" w:history="1">
        <w:r w:rsidRPr="00882526">
          <w:rPr>
            <w:rStyle w:val="a3"/>
            <w:sz w:val="16"/>
            <w:szCs w:val="16"/>
          </w:rPr>
          <w:t>правилам</w:t>
        </w:r>
      </w:hyperlink>
      <w:r w:rsidRPr="00882526">
        <w:rPr>
          <w:sz w:val="16"/>
          <w:szCs w:val="16"/>
        </w:rPr>
        <w:t xml:space="preserve"> организации и</w:t>
      </w:r>
    </w:p>
    <w:p w:rsidR="0096364E" w:rsidRPr="00882526" w:rsidRDefault="0096364E" w:rsidP="0096364E">
      <w:pPr>
        <w:pStyle w:val="pr"/>
        <w:rPr>
          <w:sz w:val="16"/>
          <w:szCs w:val="16"/>
        </w:rPr>
      </w:pPr>
      <w:r w:rsidRPr="00882526">
        <w:rPr>
          <w:sz w:val="16"/>
          <w:szCs w:val="16"/>
        </w:rPr>
        <w:t xml:space="preserve">проведения закупа </w:t>
      </w:r>
      <w:proofErr w:type="gramStart"/>
      <w:r w:rsidRPr="00882526">
        <w:rPr>
          <w:sz w:val="16"/>
          <w:szCs w:val="16"/>
        </w:rPr>
        <w:t>лекарственных</w:t>
      </w:r>
      <w:proofErr w:type="gramEnd"/>
    </w:p>
    <w:p w:rsidR="0096364E" w:rsidRPr="00882526" w:rsidRDefault="0096364E" w:rsidP="0096364E">
      <w:pPr>
        <w:pStyle w:val="pr"/>
        <w:rPr>
          <w:sz w:val="16"/>
          <w:szCs w:val="16"/>
        </w:rPr>
      </w:pPr>
      <w:r w:rsidRPr="00882526">
        <w:rPr>
          <w:sz w:val="16"/>
          <w:szCs w:val="16"/>
        </w:rPr>
        <w:t>средств, медицинских изделий и</w:t>
      </w:r>
    </w:p>
    <w:p w:rsidR="0096364E" w:rsidRPr="00882526" w:rsidRDefault="0096364E" w:rsidP="0096364E">
      <w:pPr>
        <w:pStyle w:val="pr"/>
        <w:rPr>
          <w:sz w:val="16"/>
          <w:szCs w:val="16"/>
        </w:rPr>
      </w:pPr>
      <w:r w:rsidRPr="00882526">
        <w:rPr>
          <w:sz w:val="16"/>
          <w:szCs w:val="16"/>
        </w:rPr>
        <w:t>специализированных лечебных</w:t>
      </w:r>
    </w:p>
    <w:p w:rsidR="0096364E" w:rsidRPr="00882526" w:rsidRDefault="0096364E" w:rsidP="0096364E">
      <w:pPr>
        <w:pStyle w:val="pr"/>
        <w:rPr>
          <w:sz w:val="16"/>
          <w:szCs w:val="16"/>
        </w:rPr>
      </w:pPr>
      <w:r w:rsidRPr="00882526">
        <w:rPr>
          <w:sz w:val="16"/>
          <w:szCs w:val="16"/>
        </w:rPr>
        <w:t xml:space="preserve">продуктов в рамках </w:t>
      </w:r>
      <w:proofErr w:type="gramStart"/>
      <w:r w:rsidRPr="00882526">
        <w:rPr>
          <w:sz w:val="16"/>
          <w:szCs w:val="16"/>
        </w:rPr>
        <w:t>гарантированного</w:t>
      </w:r>
      <w:proofErr w:type="gramEnd"/>
    </w:p>
    <w:p w:rsidR="0096364E" w:rsidRPr="00882526" w:rsidRDefault="0096364E" w:rsidP="0096364E">
      <w:pPr>
        <w:pStyle w:val="pr"/>
        <w:rPr>
          <w:sz w:val="16"/>
          <w:szCs w:val="16"/>
        </w:rPr>
      </w:pPr>
      <w:r w:rsidRPr="00882526">
        <w:rPr>
          <w:sz w:val="16"/>
          <w:szCs w:val="16"/>
        </w:rPr>
        <w:t xml:space="preserve">объема </w:t>
      </w:r>
      <w:proofErr w:type="gramStart"/>
      <w:r w:rsidRPr="00882526">
        <w:rPr>
          <w:sz w:val="16"/>
          <w:szCs w:val="16"/>
        </w:rPr>
        <w:t>бесплатной</w:t>
      </w:r>
      <w:proofErr w:type="gramEnd"/>
      <w:r w:rsidRPr="00882526">
        <w:rPr>
          <w:sz w:val="16"/>
          <w:szCs w:val="16"/>
        </w:rPr>
        <w:t xml:space="preserve"> медицинской</w:t>
      </w:r>
    </w:p>
    <w:p w:rsidR="0096364E" w:rsidRPr="00882526" w:rsidRDefault="0096364E" w:rsidP="0096364E">
      <w:pPr>
        <w:pStyle w:val="pr"/>
        <w:rPr>
          <w:sz w:val="16"/>
          <w:szCs w:val="16"/>
        </w:rPr>
      </w:pPr>
      <w:r w:rsidRPr="00882526">
        <w:rPr>
          <w:sz w:val="16"/>
          <w:szCs w:val="16"/>
        </w:rPr>
        <w:t>помощи, дополнительного объема</w:t>
      </w:r>
    </w:p>
    <w:p w:rsidR="0096364E" w:rsidRPr="00882526" w:rsidRDefault="0096364E" w:rsidP="0096364E">
      <w:pPr>
        <w:pStyle w:val="pr"/>
        <w:rPr>
          <w:sz w:val="16"/>
          <w:szCs w:val="16"/>
        </w:rPr>
      </w:pPr>
      <w:r w:rsidRPr="00882526">
        <w:rPr>
          <w:sz w:val="16"/>
          <w:szCs w:val="16"/>
        </w:rPr>
        <w:t>медицинской помощи для лиц,</w:t>
      </w:r>
    </w:p>
    <w:p w:rsidR="0096364E" w:rsidRPr="00882526" w:rsidRDefault="0096364E" w:rsidP="0096364E">
      <w:pPr>
        <w:pStyle w:val="pr"/>
        <w:rPr>
          <w:sz w:val="16"/>
          <w:szCs w:val="16"/>
        </w:rPr>
      </w:pPr>
      <w:r w:rsidRPr="00882526">
        <w:rPr>
          <w:sz w:val="16"/>
          <w:szCs w:val="16"/>
        </w:rPr>
        <w:t>содержащихся в следственных</w:t>
      </w:r>
    </w:p>
    <w:p w:rsidR="0096364E" w:rsidRPr="00882526" w:rsidRDefault="0096364E" w:rsidP="0096364E">
      <w:pPr>
        <w:pStyle w:val="pr"/>
        <w:rPr>
          <w:sz w:val="16"/>
          <w:szCs w:val="16"/>
        </w:rPr>
      </w:pPr>
      <w:proofErr w:type="gramStart"/>
      <w:r w:rsidRPr="00882526">
        <w:rPr>
          <w:sz w:val="16"/>
          <w:szCs w:val="16"/>
        </w:rPr>
        <w:t>изоляторах</w:t>
      </w:r>
      <w:proofErr w:type="gramEnd"/>
      <w:r w:rsidRPr="00882526">
        <w:rPr>
          <w:sz w:val="16"/>
          <w:szCs w:val="16"/>
        </w:rPr>
        <w:t xml:space="preserve"> и учреждениях уголовно-</w:t>
      </w:r>
    </w:p>
    <w:p w:rsidR="0096364E" w:rsidRPr="00882526" w:rsidRDefault="0096364E" w:rsidP="0096364E">
      <w:pPr>
        <w:pStyle w:val="pr"/>
        <w:rPr>
          <w:sz w:val="16"/>
          <w:szCs w:val="16"/>
        </w:rPr>
      </w:pPr>
      <w:r w:rsidRPr="00882526">
        <w:rPr>
          <w:sz w:val="16"/>
          <w:szCs w:val="16"/>
        </w:rPr>
        <w:t>исполнительной (пенитенциарной)</w:t>
      </w:r>
    </w:p>
    <w:p w:rsidR="0096364E" w:rsidRPr="00882526" w:rsidRDefault="0096364E" w:rsidP="0096364E">
      <w:pPr>
        <w:pStyle w:val="pr"/>
        <w:rPr>
          <w:sz w:val="16"/>
          <w:szCs w:val="16"/>
        </w:rPr>
      </w:pPr>
      <w:r w:rsidRPr="00882526">
        <w:rPr>
          <w:sz w:val="16"/>
          <w:szCs w:val="16"/>
        </w:rPr>
        <w:t>системы, за счет бюджетных средств</w:t>
      </w:r>
    </w:p>
    <w:p w:rsidR="0096364E" w:rsidRPr="00882526" w:rsidRDefault="0096364E" w:rsidP="0096364E">
      <w:pPr>
        <w:pStyle w:val="pr"/>
        <w:rPr>
          <w:sz w:val="16"/>
          <w:szCs w:val="16"/>
        </w:rPr>
      </w:pPr>
      <w:r w:rsidRPr="00882526">
        <w:rPr>
          <w:sz w:val="16"/>
          <w:szCs w:val="16"/>
        </w:rPr>
        <w:t xml:space="preserve">и (или) в системе </w:t>
      </w:r>
      <w:proofErr w:type="gramStart"/>
      <w:r w:rsidRPr="00882526">
        <w:rPr>
          <w:sz w:val="16"/>
          <w:szCs w:val="16"/>
        </w:rPr>
        <w:t>обязательного</w:t>
      </w:r>
      <w:proofErr w:type="gramEnd"/>
    </w:p>
    <w:p w:rsidR="0096364E" w:rsidRPr="00882526" w:rsidRDefault="0096364E" w:rsidP="0096364E">
      <w:pPr>
        <w:pStyle w:val="pr"/>
        <w:rPr>
          <w:sz w:val="16"/>
          <w:szCs w:val="16"/>
        </w:rPr>
      </w:pPr>
      <w:r w:rsidRPr="00882526">
        <w:rPr>
          <w:sz w:val="16"/>
          <w:szCs w:val="16"/>
        </w:rPr>
        <w:t>социального медицинского страхования,</w:t>
      </w:r>
    </w:p>
    <w:p w:rsidR="0096364E" w:rsidRPr="00882526" w:rsidRDefault="0096364E" w:rsidP="0096364E">
      <w:pPr>
        <w:pStyle w:val="pr"/>
        <w:rPr>
          <w:sz w:val="16"/>
          <w:szCs w:val="16"/>
        </w:rPr>
      </w:pPr>
      <w:r w:rsidRPr="00882526">
        <w:rPr>
          <w:sz w:val="16"/>
          <w:szCs w:val="16"/>
        </w:rPr>
        <w:t>фармацевтических услуг</w:t>
      </w:r>
    </w:p>
    <w:p w:rsidR="0096364E" w:rsidRPr="00882526" w:rsidRDefault="0096364E" w:rsidP="0096364E">
      <w:pPr>
        <w:pStyle w:val="pr"/>
        <w:rPr>
          <w:sz w:val="16"/>
          <w:szCs w:val="16"/>
        </w:rPr>
      </w:pPr>
      <w:r w:rsidRPr="00882526">
        <w:rPr>
          <w:sz w:val="16"/>
          <w:szCs w:val="16"/>
        </w:rPr>
        <w:t> </w:t>
      </w:r>
    </w:p>
    <w:p w:rsidR="0096364E" w:rsidRPr="00882526" w:rsidRDefault="0096364E" w:rsidP="0096364E">
      <w:pPr>
        <w:pStyle w:val="pc"/>
        <w:rPr>
          <w:sz w:val="16"/>
          <w:szCs w:val="16"/>
          <w:lang w:val="kk-KZ"/>
        </w:rPr>
      </w:pPr>
      <w:r w:rsidRPr="00882526">
        <w:rPr>
          <w:rStyle w:val="s1"/>
          <w:sz w:val="16"/>
          <w:szCs w:val="16"/>
        </w:rPr>
        <w:t> Объявление о проведении закупа способом запроса ценовых предложений</w:t>
      </w:r>
      <w:r w:rsidR="00214161" w:rsidRPr="00882526">
        <w:rPr>
          <w:rStyle w:val="s1"/>
          <w:sz w:val="16"/>
          <w:szCs w:val="16"/>
          <w:lang w:val="kk-KZ"/>
        </w:rPr>
        <w:t xml:space="preserve">  </w:t>
      </w:r>
      <w:r w:rsidR="00B0694E">
        <w:rPr>
          <w:rStyle w:val="s1"/>
          <w:sz w:val="16"/>
          <w:szCs w:val="16"/>
          <w:lang w:val="kk-KZ"/>
        </w:rPr>
        <w:t>26</w:t>
      </w:r>
      <w:r w:rsidR="00116EDA">
        <w:rPr>
          <w:rStyle w:val="s1"/>
          <w:sz w:val="16"/>
          <w:szCs w:val="16"/>
          <w:lang w:val="kk-KZ"/>
        </w:rPr>
        <w:t>.</w:t>
      </w:r>
      <w:r w:rsidR="00B0694E">
        <w:rPr>
          <w:rStyle w:val="s1"/>
          <w:sz w:val="16"/>
          <w:szCs w:val="16"/>
          <w:lang w:val="kk-KZ"/>
        </w:rPr>
        <w:t>09</w:t>
      </w:r>
      <w:r w:rsidR="00076F6A" w:rsidRPr="00882526">
        <w:rPr>
          <w:rStyle w:val="s1"/>
          <w:sz w:val="16"/>
          <w:szCs w:val="16"/>
          <w:lang w:val="kk-KZ"/>
        </w:rPr>
        <w:t>.202</w:t>
      </w:r>
      <w:r w:rsidR="00B82E41" w:rsidRPr="00882526">
        <w:rPr>
          <w:rStyle w:val="s1"/>
          <w:sz w:val="16"/>
          <w:szCs w:val="16"/>
          <w:lang w:val="kk-KZ"/>
        </w:rPr>
        <w:t>4</w:t>
      </w:r>
    </w:p>
    <w:p w:rsidR="0096364E" w:rsidRPr="00882526" w:rsidRDefault="0096364E" w:rsidP="0096364E">
      <w:pPr>
        <w:pStyle w:val="pc"/>
        <w:rPr>
          <w:sz w:val="16"/>
          <w:szCs w:val="16"/>
        </w:rPr>
      </w:pPr>
      <w:r w:rsidRPr="00882526">
        <w:rPr>
          <w:rStyle w:val="s1"/>
          <w:sz w:val="16"/>
          <w:szCs w:val="16"/>
        </w:rPr>
        <w:t> </w:t>
      </w:r>
    </w:p>
    <w:p w:rsidR="0096364E" w:rsidRPr="00882526" w:rsidRDefault="0096364E" w:rsidP="0096364E">
      <w:pPr>
        <w:pStyle w:val="pj"/>
        <w:rPr>
          <w:sz w:val="16"/>
          <w:szCs w:val="16"/>
        </w:rPr>
      </w:pPr>
      <w:r w:rsidRPr="00882526">
        <w:rPr>
          <w:sz w:val="16"/>
          <w:szCs w:val="16"/>
        </w:rPr>
        <w:t>Заказчик и организатор закупа – ГКП на ПХВ «</w:t>
      </w:r>
      <w:proofErr w:type="spellStart"/>
      <w:r w:rsidRPr="00882526">
        <w:rPr>
          <w:sz w:val="16"/>
          <w:szCs w:val="16"/>
        </w:rPr>
        <w:t>Текелийская</w:t>
      </w:r>
      <w:proofErr w:type="spellEnd"/>
      <w:r w:rsidRPr="00882526">
        <w:rPr>
          <w:sz w:val="16"/>
          <w:szCs w:val="16"/>
        </w:rPr>
        <w:t xml:space="preserve"> городская больница» ГУ «Управление здравоохранения области</w:t>
      </w:r>
      <w:r w:rsidR="00F247D9" w:rsidRPr="00882526">
        <w:rPr>
          <w:sz w:val="16"/>
          <w:szCs w:val="16"/>
        </w:rPr>
        <w:t xml:space="preserve"> </w:t>
      </w:r>
      <w:proofErr w:type="spellStart"/>
      <w:r w:rsidR="00F247D9" w:rsidRPr="00882526">
        <w:rPr>
          <w:sz w:val="16"/>
          <w:szCs w:val="16"/>
        </w:rPr>
        <w:t>Жет</w:t>
      </w:r>
      <w:proofErr w:type="spellEnd"/>
      <w:r w:rsidR="00F247D9" w:rsidRPr="00882526">
        <w:rPr>
          <w:sz w:val="16"/>
          <w:szCs w:val="16"/>
          <w:lang w:val="kk-KZ"/>
        </w:rPr>
        <w:t>ісу</w:t>
      </w:r>
      <w:r w:rsidRPr="00882526">
        <w:rPr>
          <w:sz w:val="16"/>
          <w:szCs w:val="16"/>
        </w:rPr>
        <w:t>», Республика Казахстан, область</w:t>
      </w:r>
      <w:r w:rsidR="00F247D9" w:rsidRPr="00882526">
        <w:rPr>
          <w:sz w:val="16"/>
          <w:szCs w:val="16"/>
          <w:lang w:val="kk-KZ"/>
        </w:rPr>
        <w:t xml:space="preserve"> Жетісу</w:t>
      </w:r>
      <w:r w:rsidRPr="00882526">
        <w:rPr>
          <w:sz w:val="16"/>
          <w:szCs w:val="16"/>
        </w:rPr>
        <w:t xml:space="preserve">, г. Текели ул. </w:t>
      </w:r>
      <w:proofErr w:type="spellStart"/>
      <w:r w:rsidRPr="00882526">
        <w:rPr>
          <w:sz w:val="16"/>
          <w:szCs w:val="16"/>
        </w:rPr>
        <w:t>Тауелсыздык</w:t>
      </w:r>
      <w:proofErr w:type="spellEnd"/>
      <w:r w:rsidRPr="00882526">
        <w:rPr>
          <w:sz w:val="16"/>
          <w:szCs w:val="16"/>
        </w:rPr>
        <w:t xml:space="preserve"> 25</w:t>
      </w:r>
    </w:p>
    <w:p w:rsidR="0096364E" w:rsidRPr="00882526" w:rsidRDefault="0096364E" w:rsidP="0096364E">
      <w:pPr>
        <w:pStyle w:val="pj"/>
        <w:rPr>
          <w:sz w:val="16"/>
          <w:szCs w:val="16"/>
        </w:rPr>
      </w:pPr>
    </w:p>
    <w:tbl>
      <w:tblPr>
        <w:tblW w:w="11121" w:type="dxa"/>
        <w:tblInd w:w="-1026" w:type="dxa"/>
        <w:tblLook w:val="04A0"/>
      </w:tblPr>
      <w:tblGrid>
        <w:gridCol w:w="567"/>
        <w:gridCol w:w="5954"/>
        <w:gridCol w:w="641"/>
        <w:gridCol w:w="705"/>
        <w:gridCol w:w="960"/>
        <w:gridCol w:w="960"/>
        <w:gridCol w:w="1334"/>
      </w:tblGrid>
      <w:tr w:rsidR="00787D88" w:rsidRPr="00787D88" w:rsidTr="00681E36">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87D88" w:rsidRPr="00787D88" w:rsidRDefault="00787D88" w:rsidP="00787D88">
            <w:pPr>
              <w:spacing w:after="0" w:line="240" w:lineRule="auto"/>
              <w:rPr>
                <w:rFonts w:ascii="Times New Roman" w:eastAsia="Times New Roman" w:hAnsi="Times New Roman" w:cs="Times New Roman"/>
                <w:b/>
                <w:bCs/>
                <w:color w:val="000000"/>
                <w:sz w:val="16"/>
                <w:szCs w:val="16"/>
                <w:lang w:eastAsia="ru-RU"/>
              </w:rPr>
            </w:pPr>
            <w:r w:rsidRPr="00787D88">
              <w:rPr>
                <w:rFonts w:ascii="Times New Roman" w:eastAsia="Times New Roman" w:hAnsi="Times New Roman" w:cs="Times New Roman"/>
                <w:b/>
                <w:bCs/>
                <w:color w:val="000000"/>
                <w:sz w:val="16"/>
                <w:szCs w:val="16"/>
                <w:lang w:eastAsia="ru-RU"/>
              </w:rPr>
              <w:t>№ лота</w:t>
            </w:r>
          </w:p>
        </w:tc>
        <w:tc>
          <w:tcPr>
            <w:tcW w:w="5954" w:type="dxa"/>
            <w:tcBorders>
              <w:top w:val="single" w:sz="4" w:space="0" w:color="auto"/>
              <w:left w:val="nil"/>
              <w:bottom w:val="single" w:sz="4" w:space="0" w:color="auto"/>
              <w:right w:val="single" w:sz="4" w:space="0" w:color="auto"/>
            </w:tcBorders>
            <w:shd w:val="clear" w:color="auto" w:fill="auto"/>
            <w:hideMark/>
          </w:tcPr>
          <w:p w:rsidR="00787D88" w:rsidRPr="00787D88" w:rsidRDefault="00787D88" w:rsidP="00787D88">
            <w:pPr>
              <w:spacing w:after="0" w:line="240" w:lineRule="auto"/>
              <w:rPr>
                <w:rFonts w:ascii="Times New Roman" w:eastAsia="Times New Roman" w:hAnsi="Times New Roman" w:cs="Times New Roman"/>
                <w:b/>
                <w:bCs/>
                <w:color w:val="000000"/>
                <w:sz w:val="16"/>
                <w:szCs w:val="16"/>
                <w:lang w:eastAsia="ru-RU"/>
              </w:rPr>
            </w:pPr>
            <w:r w:rsidRPr="00787D88">
              <w:rPr>
                <w:rFonts w:ascii="Times New Roman" w:eastAsia="Times New Roman" w:hAnsi="Times New Roman" w:cs="Times New Roman"/>
                <w:b/>
                <w:bCs/>
                <w:color w:val="000000"/>
                <w:sz w:val="16"/>
                <w:szCs w:val="16"/>
                <w:lang w:eastAsia="ru-RU"/>
              </w:rPr>
              <w:t>Наименование (ЛС-МН</w:t>
            </w:r>
            <w:proofErr w:type="gramStart"/>
            <w:r w:rsidRPr="00787D88">
              <w:rPr>
                <w:rFonts w:ascii="Times New Roman" w:eastAsia="Times New Roman" w:hAnsi="Times New Roman" w:cs="Times New Roman"/>
                <w:b/>
                <w:bCs/>
                <w:color w:val="000000"/>
                <w:sz w:val="16"/>
                <w:szCs w:val="16"/>
                <w:lang w:eastAsia="ru-RU"/>
              </w:rPr>
              <w:t>Н(</w:t>
            </w:r>
            <w:proofErr w:type="gramEnd"/>
            <w:r w:rsidRPr="00787D88">
              <w:rPr>
                <w:rFonts w:ascii="Times New Roman" w:eastAsia="Times New Roman" w:hAnsi="Times New Roman" w:cs="Times New Roman"/>
                <w:b/>
                <w:bCs/>
                <w:color w:val="000000"/>
                <w:sz w:val="16"/>
                <w:szCs w:val="16"/>
                <w:lang w:eastAsia="ru-RU"/>
              </w:rPr>
              <w:t>ТН – при индивидуальной непереносимости), МИ) их краткая характеристика</w:t>
            </w:r>
          </w:p>
        </w:tc>
        <w:tc>
          <w:tcPr>
            <w:tcW w:w="641" w:type="dxa"/>
            <w:tcBorders>
              <w:top w:val="single" w:sz="4" w:space="0" w:color="auto"/>
              <w:left w:val="nil"/>
              <w:bottom w:val="single" w:sz="4" w:space="0" w:color="auto"/>
              <w:right w:val="single" w:sz="4" w:space="0" w:color="auto"/>
            </w:tcBorders>
            <w:shd w:val="clear" w:color="auto" w:fill="auto"/>
            <w:hideMark/>
          </w:tcPr>
          <w:p w:rsidR="00787D88" w:rsidRPr="00787D88" w:rsidRDefault="00787D88" w:rsidP="00787D88">
            <w:pPr>
              <w:spacing w:after="0" w:line="240" w:lineRule="auto"/>
              <w:rPr>
                <w:rFonts w:ascii="Times New Roman" w:eastAsia="Times New Roman" w:hAnsi="Times New Roman" w:cs="Times New Roman"/>
                <w:b/>
                <w:bCs/>
                <w:color w:val="000000"/>
                <w:sz w:val="16"/>
                <w:szCs w:val="16"/>
                <w:lang w:eastAsia="ru-RU"/>
              </w:rPr>
            </w:pPr>
            <w:r w:rsidRPr="00787D88">
              <w:rPr>
                <w:rFonts w:ascii="Times New Roman" w:eastAsia="Times New Roman" w:hAnsi="Times New Roman" w:cs="Times New Roman"/>
                <w:b/>
                <w:bCs/>
                <w:color w:val="000000"/>
                <w:sz w:val="16"/>
                <w:szCs w:val="16"/>
                <w:lang w:eastAsia="ru-RU"/>
              </w:rPr>
              <w:t xml:space="preserve">Ед. </w:t>
            </w:r>
            <w:proofErr w:type="spellStart"/>
            <w:r w:rsidRPr="00787D88">
              <w:rPr>
                <w:rFonts w:ascii="Times New Roman" w:eastAsia="Times New Roman" w:hAnsi="Times New Roman" w:cs="Times New Roman"/>
                <w:b/>
                <w:bCs/>
                <w:color w:val="000000"/>
                <w:sz w:val="16"/>
                <w:szCs w:val="16"/>
                <w:lang w:eastAsia="ru-RU"/>
              </w:rPr>
              <w:t>изм</w:t>
            </w:r>
            <w:proofErr w:type="spellEnd"/>
            <w:r w:rsidRPr="00787D88">
              <w:rPr>
                <w:rFonts w:ascii="Times New Roman" w:eastAsia="Times New Roman" w:hAnsi="Times New Roman" w:cs="Times New Roman"/>
                <w:b/>
                <w:bCs/>
                <w:color w:val="000000"/>
                <w:sz w:val="16"/>
                <w:szCs w:val="16"/>
                <w:lang w:eastAsia="ru-RU"/>
              </w:rPr>
              <w:t>.</w:t>
            </w:r>
          </w:p>
        </w:tc>
        <w:tc>
          <w:tcPr>
            <w:tcW w:w="705" w:type="dxa"/>
            <w:tcBorders>
              <w:top w:val="single" w:sz="4" w:space="0" w:color="auto"/>
              <w:left w:val="nil"/>
              <w:bottom w:val="single" w:sz="4" w:space="0" w:color="auto"/>
              <w:right w:val="single" w:sz="4" w:space="0" w:color="auto"/>
            </w:tcBorders>
            <w:shd w:val="clear" w:color="auto" w:fill="auto"/>
            <w:hideMark/>
          </w:tcPr>
          <w:p w:rsidR="00787D88" w:rsidRPr="00787D88" w:rsidRDefault="00787D88" w:rsidP="00787D88">
            <w:pPr>
              <w:spacing w:after="0" w:line="240" w:lineRule="auto"/>
              <w:rPr>
                <w:rFonts w:ascii="Times New Roman" w:eastAsia="Times New Roman" w:hAnsi="Times New Roman" w:cs="Times New Roman"/>
                <w:b/>
                <w:bCs/>
                <w:color w:val="000000"/>
                <w:sz w:val="16"/>
                <w:szCs w:val="16"/>
                <w:lang w:eastAsia="ru-RU"/>
              </w:rPr>
            </w:pPr>
            <w:r w:rsidRPr="00787D88">
              <w:rPr>
                <w:rFonts w:ascii="Times New Roman" w:eastAsia="Times New Roman" w:hAnsi="Times New Roman" w:cs="Times New Roman"/>
                <w:b/>
                <w:bCs/>
                <w:color w:val="000000"/>
                <w:sz w:val="16"/>
                <w:szCs w:val="16"/>
                <w:lang w:eastAsia="ru-RU"/>
              </w:rPr>
              <w:t>объем закупа</w:t>
            </w:r>
          </w:p>
        </w:tc>
        <w:tc>
          <w:tcPr>
            <w:tcW w:w="960" w:type="dxa"/>
            <w:tcBorders>
              <w:top w:val="single" w:sz="4" w:space="0" w:color="auto"/>
              <w:left w:val="nil"/>
              <w:bottom w:val="single" w:sz="4" w:space="0" w:color="auto"/>
              <w:right w:val="single" w:sz="4" w:space="0" w:color="auto"/>
            </w:tcBorders>
            <w:shd w:val="clear" w:color="auto" w:fill="auto"/>
            <w:hideMark/>
          </w:tcPr>
          <w:p w:rsidR="00787D88" w:rsidRPr="00787D88" w:rsidRDefault="00787D88" w:rsidP="00787D88">
            <w:pPr>
              <w:spacing w:after="0" w:line="240" w:lineRule="auto"/>
              <w:rPr>
                <w:rFonts w:ascii="Times New Roman" w:eastAsia="Times New Roman" w:hAnsi="Times New Roman" w:cs="Times New Roman"/>
                <w:b/>
                <w:bCs/>
                <w:color w:val="000000"/>
                <w:sz w:val="16"/>
                <w:szCs w:val="16"/>
                <w:lang w:eastAsia="ru-RU"/>
              </w:rPr>
            </w:pPr>
            <w:r w:rsidRPr="00787D88">
              <w:rPr>
                <w:rFonts w:ascii="Times New Roman" w:eastAsia="Times New Roman" w:hAnsi="Times New Roman" w:cs="Times New Roman"/>
                <w:b/>
                <w:bCs/>
                <w:color w:val="000000"/>
                <w:sz w:val="16"/>
                <w:szCs w:val="16"/>
                <w:lang w:eastAsia="ru-RU"/>
              </w:rPr>
              <w:t>цена</w:t>
            </w:r>
          </w:p>
        </w:tc>
        <w:tc>
          <w:tcPr>
            <w:tcW w:w="960" w:type="dxa"/>
            <w:tcBorders>
              <w:top w:val="single" w:sz="4" w:space="0" w:color="auto"/>
              <w:left w:val="nil"/>
              <w:bottom w:val="single" w:sz="4" w:space="0" w:color="auto"/>
              <w:right w:val="single" w:sz="4" w:space="0" w:color="auto"/>
            </w:tcBorders>
            <w:shd w:val="clear" w:color="auto" w:fill="auto"/>
            <w:hideMark/>
          </w:tcPr>
          <w:p w:rsidR="00787D88" w:rsidRPr="00787D88" w:rsidRDefault="00787D88" w:rsidP="00787D88">
            <w:pPr>
              <w:spacing w:after="0" w:line="240" w:lineRule="auto"/>
              <w:rPr>
                <w:rFonts w:ascii="Times New Roman" w:eastAsia="Times New Roman" w:hAnsi="Times New Roman" w:cs="Times New Roman"/>
                <w:b/>
                <w:bCs/>
                <w:color w:val="000000"/>
                <w:sz w:val="16"/>
                <w:szCs w:val="16"/>
                <w:lang w:eastAsia="ru-RU"/>
              </w:rPr>
            </w:pPr>
            <w:r w:rsidRPr="00787D88">
              <w:rPr>
                <w:rFonts w:ascii="Times New Roman" w:eastAsia="Times New Roman" w:hAnsi="Times New Roman" w:cs="Times New Roman"/>
                <w:b/>
                <w:bCs/>
                <w:color w:val="000000"/>
                <w:sz w:val="16"/>
                <w:szCs w:val="16"/>
                <w:lang w:eastAsia="ru-RU"/>
              </w:rPr>
              <w:t>Сумма</w:t>
            </w:r>
          </w:p>
        </w:tc>
        <w:tc>
          <w:tcPr>
            <w:tcW w:w="1334" w:type="dxa"/>
            <w:tcBorders>
              <w:top w:val="single" w:sz="4" w:space="0" w:color="auto"/>
              <w:left w:val="nil"/>
              <w:bottom w:val="single" w:sz="4" w:space="0" w:color="auto"/>
              <w:right w:val="single" w:sz="4" w:space="0" w:color="auto"/>
            </w:tcBorders>
            <w:shd w:val="clear" w:color="auto" w:fill="auto"/>
            <w:hideMark/>
          </w:tcPr>
          <w:p w:rsidR="00787D88" w:rsidRPr="00787D88" w:rsidRDefault="00787D88" w:rsidP="00787D88">
            <w:pPr>
              <w:spacing w:after="0" w:line="240" w:lineRule="auto"/>
              <w:rPr>
                <w:rFonts w:ascii="Times New Roman" w:eastAsia="Times New Roman" w:hAnsi="Times New Roman" w:cs="Times New Roman"/>
                <w:b/>
                <w:bCs/>
                <w:color w:val="000000"/>
                <w:sz w:val="16"/>
                <w:szCs w:val="16"/>
                <w:lang w:eastAsia="ru-RU"/>
              </w:rPr>
            </w:pPr>
            <w:r w:rsidRPr="00787D88">
              <w:rPr>
                <w:rFonts w:ascii="Times New Roman" w:eastAsia="Times New Roman" w:hAnsi="Times New Roman" w:cs="Times New Roman"/>
                <w:b/>
                <w:bCs/>
                <w:color w:val="000000"/>
                <w:sz w:val="16"/>
                <w:szCs w:val="16"/>
                <w:lang w:eastAsia="ru-RU"/>
              </w:rPr>
              <w:t>Место поставки</w:t>
            </w:r>
          </w:p>
        </w:tc>
      </w:tr>
      <w:tr w:rsidR="004A7AEA"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4A7AEA" w:rsidRPr="00396D3F" w:rsidRDefault="004A7AEA"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4A7AEA" w:rsidRPr="00681E36" w:rsidRDefault="004A7AEA" w:rsidP="00CA4A90">
            <w:pPr>
              <w:pStyle w:val="a7"/>
              <w:suppressAutoHyphens/>
              <w:ind w:left="0"/>
              <w:jc w:val="both"/>
              <w:rPr>
                <w:rFonts w:ascii="Times New Roman" w:hAnsi="Times New Roman" w:cs="Times New Roman"/>
                <w:color w:val="000000"/>
                <w:sz w:val="16"/>
              </w:rPr>
            </w:pPr>
            <w:r w:rsidRPr="00681E36">
              <w:rPr>
                <w:rFonts w:ascii="Times New Roman" w:hAnsi="Times New Roman" w:cs="Times New Roman"/>
                <w:sz w:val="16"/>
              </w:rPr>
              <w:t>Фильтр</w:t>
            </w:r>
            <w:r w:rsidRPr="00681E36">
              <w:rPr>
                <w:rFonts w:ascii="Times New Roman" w:hAnsi="Times New Roman" w:cs="Times New Roman"/>
                <w:sz w:val="16"/>
                <w:lang w:val="en-US"/>
              </w:rPr>
              <w:t xml:space="preserve"> </w:t>
            </w:r>
            <w:proofErr w:type="spellStart"/>
            <w:r w:rsidRPr="00681E36">
              <w:rPr>
                <w:rFonts w:ascii="Times New Roman" w:hAnsi="Times New Roman" w:cs="Times New Roman"/>
                <w:sz w:val="16"/>
              </w:rPr>
              <w:t>бактериальновирусные</w:t>
            </w:r>
            <w:proofErr w:type="spellEnd"/>
            <w:r w:rsidRPr="00681E36">
              <w:rPr>
                <w:rFonts w:ascii="Times New Roman" w:hAnsi="Times New Roman" w:cs="Times New Roman"/>
                <w:sz w:val="16"/>
              </w:rPr>
              <w:t xml:space="preserve"> (</w:t>
            </w:r>
            <w:r w:rsidRPr="00681E36">
              <w:rPr>
                <w:rFonts w:ascii="Times New Roman" w:hAnsi="Times New Roman" w:cs="Times New Roman"/>
                <w:sz w:val="16"/>
                <w:lang w:val="en-US"/>
              </w:rPr>
              <w:t>BV</w:t>
            </w:r>
            <w:r w:rsidRPr="00681E36">
              <w:rPr>
                <w:rFonts w:ascii="Times New Roman" w:hAnsi="Times New Roman" w:cs="Times New Roman"/>
                <w:sz w:val="16"/>
              </w:rPr>
              <w:t>)</w:t>
            </w:r>
          </w:p>
        </w:tc>
        <w:tc>
          <w:tcPr>
            <w:tcW w:w="641"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705"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100</w:t>
            </w:r>
          </w:p>
        </w:tc>
        <w:tc>
          <w:tcPr>
            <w:tcW w:w="960"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600</w:t>
            </w:r>
          </w:p>
        </w:tc>
        <w:tc>
          <w:tcPr>
            <w:tcW w:w="960" w:type="dxa"/>
            <w:tcBorders>
              <w:top w:val="nil"/>
              <w:left w:val="nil"/>
              <w:bottom w:val="single" w:sz="4" w:space="0" w:color="auto"/>
              <w:right w:val="single" w:sz="4" w:space="0" w:color="auto"/>
            </w:tcBorders>
            <w:shd w:val="clear" w:color="auto" w:fill="auto"/>
            <w:hideMark/>
          </w:tcPr>
          <w:p w:rsidR="004A7AEA" w:rsidRPr="00787D88" w:rsidRDefault="00681E36" w:rsidP="00787D8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60000</w:t>
            </w:r>
          </w:p>
        </w:tc>
        <w:tc>
          <w:tcPr>
            <w:tcW w:w="1334" w:type="dxa"/>
            <w:tcBorders>
              <w:top w:val="nil"/>
              <w:left w:val="nil"/>
              <w:bottom w:val="single" w:sz="4" w:space="0" w:color="auto"/>
              <w:right w:val="single" w:sz="4" w:space="0" w:color="auto"/>
            </w:tcBorders>
            <w:shd w:val="clear" w:color="auto" w:fill="auto"/>
            <w:hideMark/>
          </w:tcPr>
          <w:p w:rsidR="004A7AEA" w:rsidRPr="00787D88" w:rsidRDefault="004A7AEA"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r w:rsidR="004A7AEA"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4A7AEA" w:rsidRPr="00396D3F" w:rsidRDefault="004A7AEA"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4A7AEA" w:rsidRDefault="004A7AEA" w:rsidP="00787D88">
            <w:pPr>
              <w:spacing w:after="0" w:line="240" w:lineRule="auto"/>
              <w:rPr>
                <w:rFonts w:ascii="Times New Roman" w:eastAsia="Times New Roman" w:hAnsi="Times New Roman" w:cs="Times New Roman"/>
                <w:color w:val="000000"/>
                <w:sz w:val="16"/>
                <w:szCs w:val="16"/>
                <w:lang w:val="kk-KZ" w:eastAsia="ru-RU"/>
              </w:rPr>
            </w:pPr>
            <w:r w:rsidRPr="00743880">
              <w:rPr>
                <w:rFonts w:ascii="Times New Roman" w:eastAsia="Times New Roman" w:hAnsi="Times New Roman" w:cs="Times New Roman"/>
                <w:color w:val="000000"/>
                <w:sz w:val="16"/>
                <w:szCs w:val="16"/>
                <w:lang w:val="kk-KZ" w:eastAsia="ru-RU"/>
              </w:rPr>
              <w:t xml:space="preserve">Набор Дыхательный одноразовый стерильный </w:t>
            </w:r>
          </w:p>
          <w:p w:rsidR="004A7AEA" w:rsidRPr="00787D88" w:rsidRDefault="004A7AEA" w:rsidP="00787D88">
            <w:pPr>
              <w:spacing w:after="0" w:line="240" w:lineRule="auto"/>
              <w:rPr>
                <w:rFonts w:ascii="Times New Roman" w:eastAsia="Times New Roman" w:hAnsi="Times New Roman" w:cs="Times New Roman"/>
                <w:color w:val="000000"/>
                <w:sz w:val="16"/>
                <w:szCs w:val="16"/>
                <w:lang w:val="kk-KZ" w:eastAsia="ru-RU"/>
              </w:rPr>
            </w:pPr>
            <w:r w:rsidRPr="00743880">
              <w:rPr>
                <w:rFonts w:ascii="Times New Roman" w:eastAsia="Times New Roman" w:hAnsi="Times New Roman" w:cs="Times New Roman"/>
                <w:color w:val="000000"/>
                <w:sz w:val="16"/>
                <w:szCs w:val="16"/>
                <w:lang w:val="kk-KZ" w:eastAsia="ru-RU"/>
              </w:rPr>
              <w:t>1. Трубка усиленная диаметром 22 мм и длиной 800 мм- 5 шт. 2. Тройник пациента (Y-адаптер) с температурным портом, с портом дозированного введения- 1 шт. 3. Угловой адаптер 22М/15F×15M с портом. Надевается на тройник пациента- 1 шт. 4. Влагосборник- 2 шт.</w:t>
            </w:r>
          </w:p>
        </w:tc>
        <w:tc>
          <w:tcPr>
            <w:tcW w:w="641"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r>
              <w:rPr>
                <w:rFonts w:ascii="Times New Roman" w:eastAsia="Times New Roman" w:hAnsi="Times New Roman" w:cs="Times New Roman"/>
                <w:color w:val="000000"/>
                <w:sz w:val="16"/>
                <w:szCs w:val="16"/>
                <w:lang w:eastAsia="ru-RU"/>
              </w:rPr>
              <w:t xml:space="preserve"> </w:t>
            </w:r>
          </w:p>
        </w:tc>
        <w:tc>
          <w:tcPr>
            <w:tcW w:w="705"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50</w:t>
            </w:r>
          </w:p>
        </w:tc>
        <w:tc>
          <w:tcPr>
            <w:tcW w:w="960"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6000</w:t>
            </w:r>
          </w:p>
        </w:tc>
        <w:tc>
          <w:tcPr>
            <w:tcW w:w="960" w:type="dxa"/>
            <w:tcBorders>
              <w:top w:val="nil"/>
              <w:left w:val="nil"/>
              <w:bottom w:val="single" w:sz="4" w:space="0" w:color="auto"/>
              <w:right w:val="single" w:sz="4" w:space="0" w:color="auto"/>
            </w:tcBorders>
            <w:shd w:val="clear" w:color="auto" w:fill="auto"/>
            <w:hideMark/>
          </w:tcPr>
          <w:p w:rsidR="004A7AEA" w:rsidRPr="00681E36" w:rsidRDefault="00681E36" w:rsidP="00681E36">
            <w:pPr>
              <w:tabs>
                <w:tab w:val="left" w:pos="576"/>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300000</w:t>
            </w:r>
          </w:p>
        </w:tc>
        <w:tc>
          <w:tcPr>
            <w:tcW w:w="1334" w:type="dxa"/>
            <w:tcBorders>
              <w:top w:val="nil"/>
              <w:left w:val="nil"/>
              <w:bottom w:val="single" w:sz="4" w:space="0" w:color="auto"/>
              <w:right w:val="single" w:sz="4" w:space="0" w:color="auto"/>
            </w:tcBorders>
            <w:shd w:val="clear" w:color="auto" w:fill="auto"/>
            <w:hideMark/>
          </w:tcPr>
          <w:p w:rsidR="004A7AEA" w:rsidRPr="00787D88" w:rsidRDefault="004A7AEA"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r w:rsidR="004A7AEA"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4A7AEA" w:rsidRPr="00396D3F" w:rsidRDefault="004A7AEA"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4A7AEA" w:rsidRPr="00681E36" w:rsidRDefault="004A7AEA" w:rsidP="00B0694E">
            <w:pPr>
              <w:spacing w:after="0" w:line="240" w:lineRule="auto"/>
              <w:rPr>
                <w:rFonts w:ascii="Times New Roman" w:eastAsia="Times New Roman" w:hAnsi="Times New Roman" w:cs="Times New Roman"/>
                <w:color w:val="000000"/>
                <w:sz w:val="14"/>
                <w:szCs w:val="16"/>
                <w:lang w:val="kk-KZ" w:eastAsia="ru-RU"/>
              </w:rPr>
            </w:pPr>
            <w:r w:rsidRPr="00681E36">
              <w:rPr>
                <w:rFonts w:ascii="Times New Roman" w:eastAsia="Times New Roman" w:hAnsi="Times New Roman" w:cs="Times New Roman"/>
                <w:color w:val="000000"/>
                <w:sz w:val="14"/>
                <w:szCs w:val="16"/>
                <w:lang w:val="kk-KZ" w:eastAsia="ru-RU"/>
              </w:rPr>
              <w:t xml:space="preserve">Комплект стерильный операционный одноразовый для эндопротезирования коленного сустава РК-ИМН-5№021407 1. Простыня большая операционная 200×300 см двухслойного, впитывающего по всей поверхности с одной стороны и влагонепроницаемого с другой, антистатически обработанный, устойчивый к отслаиванию, безворсовый, гипоаллергенного нетканый материал 54 плотности, с эластичным отверстием 6 см, отводом - 1 шт. 2. Простыня большая операционная 180×240 см изготовленная из трехслойного водоотталкивающего, воздухопроницаемого, безворсового, гипоаллергенного нетканого полотна типа СМС 40 плотности - 1 шт. 3. Простыня большая операционная 180×180 см изготовленная из трехслойного водоотталкивающего, воздухопроницаемого, безворсового, гипоаллергенного нетканого полотна типа СМС 40 плотности, с липким краем - 1 шт. 4. Простыня малая операционная 125×150 см изготовленная из трехслойного водоотталкивающего, воздухопроницаемого, безворсового, гипоаллергенного нетканого полотна типа СМС 40 плотности, с липким краем - 1 шт. 5. Леггинс 35×75 см одноразовые, изготовленные из трехслойного водоотталкивающего, воздухопроницаемого, безворсового, гипоаллергенного нетканого полотна типа СМС 40 плотности, с фиксирующей манжетой сверху из трикотажного полотна – 1 шт. 6. Чехол хирургический на инструментальный столик 80×140 см изготовлен из водоотталкивающего материала в виде рукава - полиэтилена, шириной 80 см, комбинирован усиленной впитывающей вставкой в длину 140 см, в ширину 60-80 см, с уровнем поглощения больше чем 100 % - 1 шт. 7. Салфетка хирургическая 25×25 см впитывающая представляет собой полотенце изготовленное из безворсового материала (плотностью 35 г/м2), имеющего высокую впитывающую способность и прочность, сохраняющуюся во влажном состоянии. Обладает высокой гигиеничностью и безопасностью, гипоаллергенно. - 4 шт. 8. Операционная лента 5×60 см адгезивная фиксирующая лента на нетканой основе, фиксируется при помощи гипоаллергенного клея, нанесенного по всей поверхности нетканой ленты. Липкий слой покрыт защитной антиадгезионной бумагой, которую необходимо снять перед наклеиванием бинта. Антиадгезионная бумага имеет разрез на защитной бумаге для удобного снятия. Не требует смывания – 2 шт. 9. Салфетка марлевая 10х10 см. марлевые, впитывающие, многослойные, с подвернутыми краями. Для обеспечения безопасности края салфеток сложены во внутрь, что исключает попадание концов нитей в рану - 5 шт. 10. Простыня большая операционная 137×150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водопоглощающего материала. Водопоглощающий материал - поглощает воду с коэффициентом поглощения более, чем 100%. Водопоглощающая часть представлена длиной 150 см и 75 см в ширину, термоприпаена к полиэтиленовым сторонам, которые являются водоотталкивающими – 1 шт. 11. Держатель шнура на липучке представляет собой держатель для трубки и шнура с клейкой матерчатой полоской для </w:t>
            </w:r>
          </w:p>
        </w:tc>
        <w:tc>
          <w:tcPr>
            <w:tcW w:w="641"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компл</w:t>
            </w:r>
            <w:proofErr w:type="spellEnd"/>
          </w:p>
        </w:tc>
        <w:tc>
          <w:tcPr>
            <w:tcW w:w="705"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25</w:t>
            </w:r>
          </w:p>
        </w:tc>
        <w:tc>
          <w:tcPr>
            <w:tcW w:w="960"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12000</w:t>
            </w:r>
          </w:p>
        </w:tc>
        <w:tc>
          <w:tcPr>
            <w:tcW w:w="960" w:type="dxa"/>
            <w:tcBorders>
              <w:top w:val="nil"/>
              <w:left w:val="nil"/>
              <w:bottom w:val="single" w:sz="4" w:space="0" w:color="auto"/>
              <w:right w:val="single" w:sz="4" w:space="0" w:color="auto"/>
            </w:tcBorders>
            <w:shd w:val="clear" w:color="auto" w:fill="auto"/>
            <w:hideMark/>
          </w:tcPr>
          <w:p w:rsidR="00681E36" w:rsidRDefault="00681E36" w:rsidP="00787D88">
            <w:pPr>
              <w:spacing w:after="0" w:line="240" w:lineRule="auto"/>
              <w:rPr>
                <w:rFonts w:ascii="Times New Roman" w:eastAsia="Times New Roman" w:hAnsi="Times New Roman" w:cs="Times New Roman"/>
                <w:color w:val="000000"/>
                <w:sz w:val="16"/>
                <w:szCs w:val="16"/>
                <w:lang w:eastAsia="ru-RU"/>
              </w:rPr>
            </w:pPr>
          </w:p>
          <w:p w:rsidR="004A7AEA" w:rsidRPr="00681E36" w:rsidRDefault="00681E36" w:rsidP="00681E36">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300000</w:t>
            </w:r>
          </w:p>
        </w:tc>
        <w:tc>
          <w:tcPr>
            <w:tcW w:w="1334" w:type="dxa"/>
            <w:tcBorders>
              <w:top w:val="nil"/>
              <w:left w:val="nil"/>
              <w:bottom w:val="single" w:sz="4" w:space="0" w:color="auto"/>
              <w:right w:val="single" w:sz="4" w:space="0" w:color="auto"/>
            </w:tcBorders>
            <w:shd w:val="clear" w:color="auto" w:fill="auto"/>
            <w:hideMark/>
          </w:tcPr>
          <w:p w:rsidR="004A7AEA" w:rsidRPr="00787D88" w:rsidRDefault="004A7AEA"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r w:rsidR="004A7AEA"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4A7AEA" w:rsidRPr="00396D3F" w:rsidRDefault="004A7AEA"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4A7AEA" w:rsidRPr="00787D88" w:rsidRDefault="004A7AEA" w:rsidP="00E95AEB">
            <w:pPr>
              <w:spacing w:after="0" w:line="240" w:lineRule="auto"/>
              <w:ind w:firstLine="708"/>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Комплект пластин свинцовые прямоугольные 50*60 мм</w:t>
            </w:r>
          </w:p>
        </w:tc>
        <w:tc>
          <w:tcPr>
            <w:tcW w:w="641"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705"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w:t>
            </w:r>
          </w:p>
        </w:tc>
        <w:tc>
          <w:tcPr>
            <w:tcW w:w="960" w:type="dxa"/>
            <w:tcBorders>
              <w:top w:val="nil"/>
              <w:left w:val="nil"/>
              <w:bottom w:val="single" w:sz="4" w:space="0" w:color="auto"/>
              <w:right w:val="single" w:sz="4" w:space="0" w:color="auto"/>
            </w:tcBorders>
            <w:shd w:val="clear" w:color="auto" w:fill="auto"/>
            <w:hideMark/>
          </w:tcPr>
          <w:p w:rsidR="004A7AEA" w:rsidRPr="00787D88" w:rsidRDefault="00681E36" w:rsidP="00787D88">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4000</w:t>
            </w:r>
          </w:p>
        </w:tc>
        <w:tc>
          <w:tcPr>
            <w:tcW w:w="960" w:type="dxa"/>
            <w:tcBorders>
              <w:top w:val="nil"/>
              <w:left w:val="nil"/>
              <w:bottom w:val="single" w:sz="4" w:space="0" w:color="auto"/>
              <w:right w:val="single" w:sz="4" w:space="0" w:color="auto"/>
            </w:tcBorders>
            <w:shd w:val="clear" w:color="auto" w:fill="auto"/>
            <w:hideMark/>
          </w:tcPr>
          <w:p w:rsidR="004A7AEA" w:rsidRPr="00787D88" w:rsidRDefault="00B0694E" w:rsidP="00787D8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24000</w:t>
            </w:r>
          </w:p>
        </w:tc>
        <w:tc>
          <w:tcPr>
            <w:tcW w:w="1334" w:type="dxa"/>
            <w:tcBorders>
              <w:top w:val="nil"/>
              <w:left w:val="nil"/>
              <w:bottom w:val="single" w:sz="4" w:space="0" w:color="auto"/>
              <w:right w:val="single" w:sz="4" w:space="0" w:color="auto"/>
            </w:tcBorders>
            <w:shd w:val="clear" w:color="auto" w:fill="auto"/>
            <w:hideMark/>
          </w:tcPr>
          <w:p w:rsidR="004A7AEA" w:rsidRPr="00787D88" w:rsidRDefault="004A7AEA"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r w:rsidR="00B0694E"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B0694E" w:rsidRPr="00396D3F" w:rsidRDefault="00B0694E"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B0694E" w:rsidRPr="00787D88" w:rsidRDefault="00B0694E" w:rsidP="007C2AEB">
            <w:pPr>
              <w:spacing w:after="0" w:line="240" w:lineRule="auto"/>
              <w:ind w:firstLine="708"/>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Комплект пластин свинцовые прямоугольные 30*60 мм</w:t>
            </w:r>
          </w:p>
        </w:tc>
        <w:tc>
          <w:tcPr>
            <w:tcW w:w="641" w:type="dxa"/>
            <w:tcBorders>
              <w:top w:val="nil"/>
              <w:left w:val="nil"/>
              <w:bottom w:val="single" w:sz="4" w:space="0" w:color="auto"/>
              <w:right w:val="single" w:sz="4" w:space="0" w:color="auto"/>
            </w:tcBorders>
            <w:shd w:val="clear" w:color="auto" w:fill="auto"/>
            <w:hideMark/>
          </w:tcPr>
          <w:p w:rsidR="00B0694E" w:rsidRPr="00787D88" w:rsidRDefault="00B0694E" w:rsidP="00CA4A90">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705" w:type="dxa"/>
            <w:tcBorders>
              <w:top w:val="nil"/>
              <w:left w:val="nil"/>
              <w:bottom w:val="single" w:sz="4" w:space="0" w:color="auto"/>
              <w:right w:val="single" w:sz="4" w:space="0" w:color="auto"/>
            </w:tcBorders>
            <w:shd w:val="clear" w:color="auto" w:fill="auto"/>
            <w:hideMark/>
          </w:tcPr>
          <w:p w:rsidR="00B0694E" w:rsidRPr="00787D88" w:rsidRDefault="00B0694E"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C15278">
              <w:rPr>
                <w:rFonts w:ascii="Times New Roman" w:eastAsia="Times New Roman" w:hAnsi="Times New Roman" w:cs="Times New Roman"/>
                <w:color w:val="000000"/>
                <w:sz w:val="16"/>
                <w:szCs w:val="16"/>
                <w:lang w:val="kk-KZ" w:eastAsia="ru-RU"/>
              </w:rPr>
              <w:t>4000</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E95ABB">
              <w:rPr>
                <w:rFonts w:ascii="Times New Roman" w:eastAsia="Times New Roman" w:hAnsi="Times New Roman" w:cs="Times New Roman"/>
                <w:color w:val="000000"/>
                <w:sz w:val="16"/>
                <w:szCs w:val="16"/>
                <w:lang w:eastAsia="ru-RU"/>
              </w:rPr>
              <w:t>24000</w:t>
            </w:r>
          </w:p>
        </w:tc>
        <w:tc>
          <w:tcPr>
            <w:tcW w:w="1334" w:type="dxa"/>
            <w:tcBorders>
              <w:top w:val="nil"/>
              <w:left w:val="nil"/>
              <w:bottom w:val="single" w:sz="4" w:space="0" w:color="auto"/>
              <w:right w:val="single" w:sz="4" w:space="0" w:color="auto"/>
            </w:tcBorders>
            <w:shd w:val="clear" w:color="auto" w:fill="auto"/>
            <w:hideMark/>
          </w:tcPr>
          <w:p w:rsidR="00B0694E" w:rsidRPr="00787D88" w:rsidRDefault="00B0694E"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r w:rsidR="00B0694E"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B0694E" w:rsidRPr="00396D3F" w:rsidRDefault="00B0694E"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B0694E" w:rsidRPr="00787D88" w:rsidRDefault="00B0694E" w:rsidP="007C2AEB">
            <w:pPr>
              <w:spacing w:after="0" w:line="240" w:lineRule="auto"/>
              <w:ind w:firstLine="708"/>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Комплект пластин свинцовые прямоугольные 80*120 мм</w:t>
            </w:r>
          </w:p>
        </w:tc>
        <w:tc>
          <w:tcPr>
            <w:tcW w:w="641" w:type="dxa"/>
            <w:tcBorders>
              <w:top w:val="nil"/>
              <w:left w:val="nil"/>
              <w:bottom w:val="single" w:sz="4" w:space="0" w:color="auto"/>
              <w:right w:val="single" w:sz="4" w:space="0" w:color="auto"/>
            </w:tcBorders>
            <w:shd w:val="clear" w:color="auto" w:fill="auto"/>
            <w:hideMark/>
          </w:tcPr>
          <w:p w:rsidR="00B0694E" w:rsidRPr="00787D88" w:rsidRDefault="00B0694E" w:rsidP="00CA4A90">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705" w:type="dxa"/>
            <w:tcBorders>
              <w:top w:val="nil"/>
              <w:left w:val="nil"/>
              <w:bottom w:val="single" w:sz="4" w:space="0" w:color="auto"/>
              <w:right w:val="single" w:sz="4" w:space="0" w:color="auto"/>
            </w:tcBorders>
            <w:shd w:val="clear" w:color="auto" w:fill="auto"/>
            <w:hideMark/>
          </w:tcPr>
          <w:p w:rsidR="00B0694E" w:rsidRPr="00787D88" w:rsidRDefault="00B0694E"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C15278">
              <w:rPr>
                <w:rFonts w:ascii="Times New Roman" w:eastAsia="Times New Roman" w:hAnsi="Times New Roman" w:cs="Times New Roman"/>
                <w:color w:val="000000"/>
                <w:sz w:val="16"/>
                <w:szCs w:val="16"/>
                <w:lang w:val="kk-KZ" w:eastAsia="ru-RU"/>
              </w:rPr>
              <w:t>4000</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E95ABB">
              <w:rPr>
                <w:rFonts w:ascii="Times New Roman" w:eastAsia="Times New Roman" w:hAnsi="Times New Roman" w:cs="Times New Roman"/>
                <w:color w:val="000000"/>
                <w:sz w:val="16"/>
                <w:szCs w:val="16"/>
                <w:lang w:eastAsia="ru-RU"/>
              </w:rPr>
              <w:t>24000</w:t>
            </w:r>
          </w:p>
        </w:tc>
        <w:tc>
          <w:tcPr>
            <w:tcW w:w="1334" w:type="dxa"/>
            <w:tcBorders>
              <w:top w:val="nil"/>
              <w:left w:val="nil"/>
              <w:bottom w:val="single" w:sz="4" w:space="0" w:color="auto"/>
              <w:right w:val="single" w:sz="4" w:space="0" w:color="auto"/>
            </w:tcBorders>
            <w:shd w:val="clear" w:color="auto" w:fill="auto"/>
            <w:hideMark/>
          </w:tcPr>
          <w:p w:rsidR="00B0694E" w:rsidRPr="00787D88" w:rsidRDefault="00B0694E"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r w:rsidR="00B0694E"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B0694E" w:rsidRPr="00396D3F" w:rsidRDefault="00B0694E"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B0694E" w:rsidRPr="00787D88" w:rsidRDefault="00B0694E" w:rsidP="007C2AEB">
            <w:pPr>
              <w:spacing w:after="0" w:line="240" w:lineRule="auto"/>
              <w:ind w:firstLine="708"/>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Комплект пластин свинцовые прямоугольные 60*100 мм</w:t>
            </w:r>
          </w:p>
        </w:tc>
        <w:tc>
          <w:tcPr>
            <w:tcW w:w="641" w:type="dxa"/>
            <w:tcBorders>
              <w:top w:val="nil"/>
              <w:left w:val="nil"/>
              <w:bottom w:val="single" w:sz="4" w:space="0" w:color="auto"/>
              <w:right w:val="single" w:sz="4" w:space="0" w:color="auto"/>
            </w:tcBorders>
            <w:shd w:val="clear" w:color="auto" w:fill="auto"/>
            <w:hideMark/>
          </w:tcPr>
          <w:p w:rsidR="00B0694E" w:rsidRPr="00787D88" w:rsidRDefault="00B0694E" w:rsidP="00CA4A90">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705" w:type="dxa"/>
            <w:tcBorders>
              <w:top w:val="nil"/>
              <w:left w:val="nil"/>
              <w:bottom w:val="single" w:sz="4" w:space="0" w:color="auto"/>
              <w:right w:val="single" w:sz="4" w:space="0" w:color="auto"/>
            </w:tcBorders>
            <w:shd w:val="clear" w:color="auto" w:fill="auto"/>
            <w:hideMark/>
          </w:tcPr>
          <w:p w:rsidR="00B0694E" w:rsidRPr="00787D88" w:rsidRDefault="00B0694E"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C15278">
              <w:rPr>
                <w:rFonts w:ascii="Times New Roman" w:eastAsia="Times New Roman" w:hAnsi="Times New Roman" w:cs="Times New Roman"/>
                <w:color w:val="000000"/>
                <w:sz w:val="16"/>
                <w:szCs w:val="16"/>
                <w:lang w:val="kk-KZ" w:eastAsia="ru-RU"/>
              </w:rPr>
              <w:t>4000</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E95ABB">
              <w:rPr>
                <w:rFonts w:ascii="Times New Roman" w:eastAsia="Times New Roman" w:hAnsi="Times New Roman" w:cs="Times New Roman"/>
                <w:color w:val="000000"/>
                <w:sz w:val="16"/>
                <w:szCs w:val="16"/>
                <w:lang w:eastAsia="ru-RU"/>
              </w:rPr>
              <w:t>24000</w:t>
            </w:r>
          </w:p>
        </w:tc>
        <w:tc>
          <w:tcPr>
            <w:tcW w:w="1334" w:type="dxa"/>
            <w:tcBorders>
              <w:top w:val="nil"/>
              <w:left w:val="nil"/>
              <w:bottom w:val="single" w:sz="4" w:space="0" w:color="auto"/>
              <w:right w:val="single" w:sz="4" w:space="0" w:color="auto"/>
            </w:tcBorders>
            <w:shd w:val="clear" w:color="auto" w:fill="auto"/>
            <w:hideMark/>
          </w:tcPr>
          <w:p w:rsidR="00B0694E" w:rsidRPr="00787D88" w:rsidRDefault="00B0694E"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r w:rsidR="00B0694E"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B0694E" w:rsidRPr="00396D3F" w:rsidRDefault="00B0694E"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B0694E" w:rsidRPr="00787D88" w:rsidRDefault="00B0694E" w:rsidP="007C2AEB">
            <w:pPr>
              <w:spacing w:after="0" w:line="240" w:lineRule="auto"/>
              <w:ind w:firstLine="708"/>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Комплект пластин свинцовые прямоугольные 100*150 мм</w:t>
            </w:r>
          </w:p>
        </w:tc>
        <w:tc>
          <w:tcPr>
            <w:tcW w:w="641" w:type="dxa"/>
            <w:tcBorders>
              <w:top w:val="nil"/>
              <w:left w:val="nil"/>
              <w:bottom w:val="single" w:sz="4" w:space="0" w:color="auto"/>
              <w:right w:val="single" w:sz="4" w:space="0" w:color="auto"/>
            </w:tcBorders>
            <w:shd w:val="clear" w:color="auto" w:fill="auto"/>
            <w:hideMark/>
          </w:tcPr>
          <w:p w:rsidR="00B0694E" w:rsidRPr="00787D88" w:rsidRDefault="00B0694E" w:rsidP="00CA4A90">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705" w:type="dxa"/>
            <w:tcBorders>
              <w:top w:val="nil"/>
              <w:left w:val="nil"/>
              <w:bottom w:val="single" w:sz="4" w:space="0" w:color="auto"/>
              <w:right w:val="single" w:sz="4" w:space="0" w:color="auto"/>
            </w:tcBorders>
            <w:shd w:val="clear" w:color="auto" w:fill="auto"/>
            <w:hideMark/>
          </w:tcPr>
          <w:p w:rsidR="00B0694E" w:rsidRPr="00787D88" w:rsidRDefault="00B0694E"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C15278">
              <w:rPr>
                <w:rFonts w:ascii="Times New Roman" w:eastAsia="Times New Roman" w:hAnsi="Times New Roman" w:cs="Times New Roman"/>
                <w:color w:val="000000"/>
                <w:sz w:val="16"/>
                <w:szCs w:val="16"/>
                <w:lang w:val="kk-KZ" w:eastAsia="ru-RU"/>
              </w:rPr>
              <w:t>4000</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E95ABB">
              <w:rPr>
                <w:rFonts w:ascii="Times New Roman" w:eastAsia="Times New Roman" w:hAnsi="Times New Roman" w:cs="Times New Roman"/>
                <w:color w:val="000000"/>
                <w:sz w:val="16"/>
                <w:szCs w:val="16"/>
                <w:lang w:eastAsia="ru-RU"/>
              </w:rPr>
              <w:t>24000</w:t>
            </w:r>
          </w:p>
        </w:tc>
        <w:tc>
          <w:tcPr>
            <w:tcW w:w="1334" w:type="dxa"/>
            <w:tcBorders>
              <w:top w:val="nil"/>
              <w:left w:val="nil"/>
              <w:bottom w:val="single" w:sz="4" w:space="0" w:color="auto"/>
              <w:right w:val="single" w:sz="4" w:space="0" w:color="auto"/>
            </w:tcBorders>
            <w:shd w:val="clear" w:color="auto" w:fill="auto"/>
            <w:hideMark/>
          </w:tcPr>
          <w:p w:rsidR="00B0694E" w:rsidRPr="00787D88" w:rsidRDefault="00B0694E"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r w:rsidR="00B0694E"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B0694E" w:rsidRPr="00396D3F" w:rsidRDefault="00B0694E"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B0694E" w:rsidRDefault="00B0694E" w:rsidP="005D4E52">
            <w:pPr>
              <w:spacing w:after="0" w:line="240" w:lineRule="auto"/>
              <w:ind w:firstLine="708"/>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Пинцет хирургический 25 см</w:t>
            </w:r>
          </w:p>
        </w:tc>
        <w:tc>
          <w:tcPr>
            <w:tcW w:w="641" w:type="dxa"/>
            <w:tcBorders>
              <w:top w:val="nil"/>
              <w:left w:val="nil"/>
              <w:bottom w:val="single" w:sz="4" w:space="0" w:color="auto"/>
              <w:right w:val="single" w:sz="4" w:space="0" w:color="auto"/>
            </w:tcBorders>
            <w:shd w:val="clear" w:color="auto" w:fill="auto"/>
            <w:hideMark/>
          </w:tcPr>
          <w:p w:rsidR="00B0694E" w:rsidRPr="00787D88" w:rsidRDefault="00B0694E" w:rsidP="00787D88">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705" w:type="dxa"/>
            <w:tcBorders>
              <w:top w:val="nil"/>
              <w:left w:val="nil"/>
              <w:bottom w:val="single" w:sz="4" w:space="0" w:color="auto"/>
              <w:right w:val="single" w:sz="4" w:space="0" w:color="auto"/>
            </w:tcBorders>
            <w:shd w:val="clear" w:color="auto" w:fill="auto"/>
            <w:hideMark/>
          </w:tcPr>
          <w:p w:rsidR="00B0694E" w:rsidRPr="00787D88" w:rsidRDefault="00B0694E"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4</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C15278">
              <w:rPr>
                <w:rFonts w:ascii="Times New Roman" w:eastAsia="Times New Roman" w:hAnsi="Times New Roman" w:cs="Times New Roman"/>
                <w:color w:val="000000"/>
                <w:sz w:val="16"/>
                <w:szCs w:val="16"/>
                <w:lang w:val="kk-KZ" w:eastAsia="ru-RU"/>
              </w:rPr>
              <w:t>4000</w:t>
            </w:r>
          </w:p>
        </w:tc>
        <w:tc>
          <w:tcPr>
            <w:tcW w:w="960" w:type="dxa"/>
            <w:tcBorders>
              <w:top w:val="nil"/>
              <w:left w:val="nil"/>
              <w:bottom w:val="single" w:sz="4" w:space="0" w:color="auto"/>
              <w:right w:val="single" w:sz="4" w:space="0" w:color="auto"/>
            </w:tcBorders>
            <w:shd w:val="clear" w:color="auto" w:fill="auto"/>
            <w:hideMark/>
          </w:tcPr>
          <w:p w:rsidR="00B0694E" w:rsidRDefault="00B0694E">
            <w:r w:rsidRPr="00E95ABB">
              <w:rPr>
                <w:rFonts w:ascii="Times New Roman" w:eastAsia="Times New Roman" w:hAnsi="Times New Roman" w:cs="Times New Roman"/>
                <w:color w:val="000000"/>
                <w:sz w:val="16"/>
                <w:szCs w:val="16"/>
                <w:lang w:eastAsia="ru-RU"/>
              </w:rPr>
              <w:t>24000</w:t>
            </w:r>
          </w:p>
        </w:tc>
        <w:tc>
          <w:tcPr>
            <w:tcW w:w="1334" w:type="dxa"/>
            <w:tcBorders>
              <w:top w:val="nil"/>
              <w:left w:val="nil"/>
              <w:bottom w:val="single" w:sz="4" w:space="0" w:color="auto"/>
              <w:right w:val="single" w:sz="4" w:space="0" w:color="auto"/>
            </w:tcBorders>
            <w:shd w:val="clear" w:color="auto" w:fill="auto"/>
            <w:hideMark/>
          </w:tcPr>
          <w:p w:rsidR="00B0694E" w:rsidRPr="00787D88" w:rsidRDefault="00B0694E"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r w:rsidR="004A7AEA" w:rsidRPr="00787D88" w:rsidTr="00681E36">
        <w:trPr>
          <w:trHeight w:val="361"/>
        </w:trPr>
        <w:tc>
          <w:tcPr>
            <w:tcW w:w="567" w:type="dxa"/>
            <w:tcBorders>
              <w:top w:val="nil"/>
              <w:left w:val="single" w:sz="4" w:space="0" w:color="auto"/>
              <w:bottom w:val="single" w:sz="4" w:space="0" w:color="auto"/>
              <w:right w:val="single" w:sz="4" w:space="0" w:color="auto"/>
            </w:tcBorders>
            <w:shd w:val="clear" w:color="auto" w:fill="auto"/>
            <w:hideMark/>
          </w:tcPr>
          <w:p w:rsidR="004A7AEA" w:rsidRPr="00396D3F" w:rsidRDefault="004A7AEA" w:rsidP="00396D3F">
            <w:pPr>
              <w:pStyle w:val="a7"/>
              <w:numPr>
                <w:ilvl w:val="0"/>
                <w:numId w:val="4"/>
              </w:numPr>
              <w:spacing w:after="0" w:line="240" w:lineRule="auto"/>
              <w:ind w:left="317"/>
              <w:rPr>
                <w:rFonts w:ascii="Times New Roman" w:eastAsia="Times New Roman" w:hAnsi="Times New Roman" w:cs="Times New Roman"/>
                <w:shadow/>
                <w:color w:val="000000"/>
                <w:sz w:val="16"/>
                <w:szCs w:val="16"/>
                <w:lang w:eastAsia="ru-RU"/>
              </w:rPr>
            </w:pPr>
          </w:p>
        </w:tc>
        <w:tc>
          <w:tcPr>
            <w:tcW w:w="5954"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 xml:space="preserve">Парафин медицинский </w:t>
            </w:r>
          </w:p>
        </w:tc>
        <w:tc>
          <w:tcPr>
            <w:tcW w:w="641"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Кг</w:t>
            </w:r>
            <w:proofErr w:type="gramEnd"/>
            <w:r>
              <w:rPr>
                <w:rFonts w:ascii="Times New Roman" w:eastAsia="Times New Roman" w:hAnsi="Times New Roman" w:cs="Times New Roman"/>
                <w:color w:val="000000"/>
                <w:sz w:val="16"/>
                <w:szCs w:val="16"/>
                <w:lang w:eastAsia="ru-RU"/>
              </w:rPr>
              <w:t xml:space="preserve"> </w:t>
            </w:r>
          </w:p>
        </w:tc>
        <w:tc>
          <w:tcPr>
            <w:tcW w:w="705" w:type="dxa"/>
            <w:tcBorders>
              <w:top w:val="nil"/>
              <w:left w:val="nil"/>
              <w:bottom w:val="single" w:sz="4" w:space="0" w:color="auto"/>
              <w:right w:val="single" w:sz="4" w:space="0" w:color="auto"/>
            </w:tcBorders>
            <w:shd w:val="clear" w:color="auto" w:fill="auto"/>
            <w:hideMark/>
          </w:tcPr>
          <w:p w:rsidR="004A7AEA" w:rsidRPr="00787D88" w:rsidRDefault="004A7AEA" w:rsidP="00787D88">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25</w:t>
            </w:r>
          </w:p>
        </w:tc>
        <w:tc>
          <w:tcPr>
            <w:tcW w:w="960" w:type="dxa"/>
            <w:tcBorders>
              <w:top w:val="nil"/>
              <w:left w:val="nil"/>
              <w:bottom w:val="single" w:sz="4" w:space="0" w:color="auto"/>
              <w:right w:val="single" w:sz="4" w:space="0" w:color="auto"/>
            </w:tcBorders>
            <w:shd w:val="clear" w:color="auto" w:fill="auto"/>
            <w:hideMark/>
          </w:tcPr>
          <w:p w:rsidR="004A7AEA" w:rsidRPr="00787D88" w:rsidRDefault="00B0694E" w:rsidP="00787D88">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2000</w:t>
            </w:r>
          </w:p>
        </w:tc>
        <w:tc>
          <w:tcPr>
            <w:tcW w:w="960" w:type="dxa"/>
            <w:tcBorders>
              <w:top w:val="nil"/>
              <w:left w:val="nil"/>
              <w:bottom w:val="single" w:sz="4" w:space="0" w:color="auto"/>
              <w:right w:val="single" w:sz="4" w:space="0" w:color="auto"/>
            </w:tcBorders>
            <w:shd w:val="clear" w:color="auto" w:fill="auto"/>
            <w:hideMark/>
          </w:tcPr>
          <w:p w:rsidR="004A7AEA" w:rsidRPr="00787D88" w:rsidRDefault="00B0694E" w:rsidP="00787D8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50000</w:t>
            </w:r>
          </w:p>
        </w:tc>
        <w:tc>
          <w:tcPr>
            <w:tcW w:w="1334" w:type="dxa"/>
            <w:tcBorders>
              <w:top w:val="nil"/>
              <w:left w:val="nil"/>
              <w:bottom w:val="single" w:sz="4" w:space="0" w:color="auto"/>
              <w:right w:val="single" w:sz="4" w:space="0" w:color="auto"/>
            </w:tcBorders>
            <w:shd w:val="clear" w:color="auto" w:fill="auto"/>
            <w:hideMark/>
          </w:tcPr>
          <w:p w:rsidR="004A7AEA" w:rsidRPr="00787D88" w:rsidRDefault="004A7AEA" w:rsidP="00CA4A90">
            <w:pPr>
              <w:spacing w:after="0" w:line="240" w:lineRule="auto"/>
              <w:rPr>
                <w:rFonts w:ascii="Times New Roman" w:eastAsia="Times New Roman" w:hAnsi="Times New Roman" w:cs="Times New Roman"/>
                <w:color w:val="000000"/>
                <w:sz w:val="16"/>
                <w:szCs w:val="16"/>
                <w:lang w:eastAsia="ru-RU"/>
              </w:rPr>
            </w:pPr>
            <w:r w:rsidRPr="00787D88">
              <w:rPr>
                <w:rFonts w:ascii="Times New Roman" w:eastAsia="Times New Roman" w:hAnsi="Times New Roman" w:cs="Times New Roman"/>
                <w:color w:val="000000"/>
                <w:sz w:val="16"/>
                <w:szCs w:val="16"/>
                <w:lang w:eastAsia="ru-RU"/>
              </w:rPr>
              <w:t>г. Текели ул. Тәуелсіздік 25</w:t>
            </w:r>
          </w:p>
        </w:tc>
      </w:tr>
    </w:tbl>
    <w:p w:rsidR="00076F6A" w:rsidRPr="00882526" w:rsidRDefault="00076F6A" w:rsidP="00C05D88">
      <w:pPr>
        <w:pStyle w:val="pj"/>
        <w:ind w:firstLine="0"/>
        <w:rPr>
          <w:sz w:val="16"/>
          <w:szCs w:val="16"/>
          <w:lang w:val="kk-KZ"/>
        </w:rPr>
      </w:pPr>
    </w:p>
    <w:p w:rsidR="0035359B" w:rsidRPr="00882526" w:rsidRDefault="0096364E" w:rsidP="00C05D88">
      <w:pPr>
        <w:pStyle w:val="pj"/>
        <w:ind w:firstLine="0"/>
        <w:rPr>
          <w:sz w:val="16"/>
          <w:szCs w:val="16"/>
        </w:rPr>
      </w:pPr>
      <w:r w:rsidRPr="00882526">
        <w:rPr>
          <w:sz w:val="16"/>
          <w:szCs w:val="16"/>
        </w:rPr>
        <w:t>Сроки и условия поставки</w:t>
      </w:r>
      <w:r w:rsidR="0035359B" w:rsidRPr="00882526">
        <w:rPr>
          <w:sz w:val="16"/>
          <w:szCs w:val="16"/>
        </w:rPr>
        <w:t xml:space="preserve"> </w:t>
      </w:r>
      <w:r w:rsidR="0035359B" w:rsidRPr="00882526">
        <w:rPr>
          <w:b/>
          <w:sz w:val="16"/>
          <w:szCs w:val="16"/>
          <w:lang w:val="kk-KZ"/>
        </w:rPr>
        <w:t>в течени</w:t>
      </w:r>
      <w:proofErr w:type="gramStart"/>
      <w:r w:rsidR="0035359B" w:rsidRPr="00882526">
        <w:rPr>
          <w:b/>
          <w:sz w:val="16"/>
          <w:szCs w:val="16"/>
          <w:lang w:val="kk-KZ"/>
        </w:rPr>
        <w:t>и</w:t>
      </w:r>
      <w:proofErr w:type="gramEnd"/>
      <w:r w:rsidR="0035359B" w:rsidRPr="00882526">
        <w:rPr>
          <w:b/>
          <w:sz w:val="16"/>
          <w:szCs w:val="16"/>
          <w:lang w:val="kk-KZ"/>
        </w:rPr>
        <w:t xml:space="preserve"> 15 календарных дней по заявке заказчика </w:t>
      </w:r>
      <w:r w:rsidRPr="00882526">
        <w:rPr>
          <w:sz w:val="16"/>
          <w:szCs w:val="16"/>
        </w:rPr>
        <w:t xml:space="preserve">Место представления (приема) документов </w:t>
      </w:r>
      <w:r w:rsidR="0035359B" w:rsidRPr="00882526">
        <w:rPr>
          <w:sz w:val="16"/>
          <w:szCs w:val="16"/>
        </w:rPr>
        <w:t>ГКП на ПХВ «</w:t>
      </w:r>
      <w:proofErr w:type="spellStart"/>
      <w:r w:rsidR="0035359B" w:rsidRPr="00882526">
        <w:rPr>
          <w:sz w:val="16"/>
          <w:szCs w:val="16"/>
        </w:rPr>
        <w:t>Текелийская</w:t>
      </w:r>
      <w:proofErr w:type="spellEnd"/>
      <w:r w:rsidR="0035359B" w:rsidRPr="00882526">
        <w:rPr>
          <w:sz w:val="16"/>
          <w:szCs w:val="16"/>
        </w:rPr>
        <w:t xml:space="preserve"> городская больница» ГУ «Управление здравоохранения области</w:t>
      </w:r>
      <w:r w:rsidR="00F247D9" w:rsidRPr="00882526">
        <w:rPr>
          <w:sz w:val="16"/>
          <w:szCs w:val="16"/>
          <w:lang w:val="kk-KZ"/>
        </w:rPr>
        <w:t xml:space="preserve"> Жетісу</w:t>
      </w:r>
      <w:r w:rsidR="0035359B" w:rsidRPr="00882526">
        <w:rPr>
          <w:sz w:val="16"/>
          <w:szCs w:val="16"/>
        </w:rPr>
        <w:t>», Республика Казахстан, область</w:t>
      </w:r>
      <w:r w:rsidR="00F247D9" w:rsidRPr="00882526">
        <w:rPr>
          <w:sz w:val="16"/>
          <w:szCs w:val="16"/>
          <w:lang w:val="kk-KZ"/>
        </w:rPr>
        <w:t xml:space="preserve"> Жетісу</w:t>
      </w:r>
      <w:r w:rsidR="0035359B" w:rsidRPr="00882526">
        <w:rPr>
          <w:sz w:val="16"/>
          <w:szCs w:val="16"/>
        </w:rPr>
        <w:t xml:space="preserve">, г. Текели ул. </w:t>
      </w:r>
      <w:proofErr w:type="spellStart"/>
      <w:r w:rsidR="0035359B" w:rsidRPr="00882526">
        <w:rPr>
          <w:sz w:val="16"/>
          <w:szCs w:val="16"/>
        </w:rPr>
        <w:t>Тауелсыздык</w:t>
      </w:r>
      <w:proofErr w:type="spellEnd"/>
      <w:r w:rsidR="0035359B" w:rsidRPr="00882526">
        <w:rPr>
          <w:sz w:val="16"/>
          <w:szCs w:val="16"/>
        </w:rPr>
        <w:t xml:space="preserve"> 25- администрация – бухгалтерия окончательный срок подачи ценовых предложений–</w:t>
      </w:r>
      <w:r w:rsidR="00B0694E">
        <w:rPr>
          <w:sz w:val="16"/>
          <w:szCs w:val="16"/>
        </w:rPr>
        <w:t>03</w:t>
      </w:r>
      <w:r w:rsidR="00EA4E01" w:rsidRPr="00882526">
        <w:rPr>
          <w:b/>
          <w:sz w:val="16"/>
          <w:szCs w:val="16"/>
          <w:lang w:val="kk-KZ"/>
        </w:rPr>
        <w:t>.</w:t>
      </w:r>
      <w:r w:rsidR="00B0694E">
        <w:rPr>
          <w:b/>
          <w:sz w:val="16"/>
          <w:szCs w:val="16"/>
        </w:rPr>
        <w:t>10</w:t>
      </w:r>
      <w:r w:rsidR="0035359B" w:rsidRPr="00882526">
        <w:rPr>
          <w:b/>
          <w:sz w:val="16"/>
          <w:szCs w:val="16"/>
        </w:rPr>
        <w:t>.202</w:t>
      </w:r>
      <w:r w:rsidR="00B82E41" w:rsidRPr="00882526">
        <w:rPr>
          <w:b/>
          <w:sz w:val="16"/>
          <w:szCs w:val="16"/>
        </w:rPr>
        <w:t>4</w:t>
      </w:r>
      <w:r w:rsidR="0035359B" w:rsidRPr="00882526">
        <w:rPr>
          <w:b/>
          <w:sz w:val="16"/>
          <w:szCs w:val="16"/>
        </w:rPr>
        <w:t xml:space="preserve"> г. 10</w:t>
      </w:r>
      <w:r w:rsidR="0035359B" w:rsidRPr="00882526">
        <w:rPr>
          <w:b/>
          <w:sz w:val="16"/>
          <w:szCs w:val="16"/>
          <w:lang w:val="kk-KZ"/>
        </w:rPr>
        <w:t xml:space="preserve"> </w:t>
      </w:r>
      <w:r w:rsidR="0035359B" w:rsidRPr="00882526">
        <w:rPr>
          <w:sz w:val="16"/>
          <w:szCs w:val="16"/>
        </w:rPr>
        <w:t xml:space="preserve">часов  00 минут. </w:t>
      </w:r>
    </w:p>
    <w:p w:rsidR="00844C2A" w:rsidRPr="00882526" w:rsidRDefault="0035359B" w:rsidP="00076F6A">
      <w:pPr>
        <w:pStyle w:val="pj"/>
        <w:rPr>
          <w:sz w:val="16"/>
          <w:szCs w:val="16"/>
        </w:rPr>
      </w:pPr>
      <w:r w:rsidRPr="00882526">
        <w:rPr>
          <w:sz w:val="16"/>
          <w:szCs w:val="16"/>
        </w:rPr>
        <w:t>Дата и время рассмотрения ценовых предложений-</w:t>
      </w:r>
      <w:r w:rsidR="00B0694E">
        <w:rPr>
          <w:sz w:val="16"/>
          <w:szCs w:val="16"/>
        </w:rPr>
        <w:t>03</w:t>
      </w:r>
      <w:r w:rsidR="00116EDA">
        <w:rPr>
          <w:sz w:val="16"/>
          <w:szCs w:val="16"/>
        </w:rPr>
        <w:t>.</w:t>
      </w:r>
      <w:r w:rsidR="00B0694E">
        <w:rPr>
          <w:sz w:val="16"/>
          <w:szCs w:val="16"/>
        </w:rPr>
        <w:t>10</w:t>
      </w:r>
      <w:r w:rsidRPr="00882526">
        <w:rPr>
          <w:sz w:val="16"/>
          <w:szCs w:val="16"/>
        </w:rPr>
        <w:t>.</w:t>
      </w:r>
      <w:r w:rsidRPr="00882526">
        <w:rPr>
          <w:b/>
          <w:sz w:val="16"/>
          <w:szCs w:val="16"/>
        </w:rPr>
        <w:t>202</w:t>
      </w:r>
      <w:r w:rsidR="00B82E41" w:rsidRPr="00882526">
        <w:rPr>
          <w:b/>
          <w:sz w:val="16"/>
          <w:szCs w:val="16"/>
        </w:rPr>
        <w:t>4</w:t>
      </w:r>
      <w:r w:rsidRPr="00882526">
        <w:rPr>
          <w:sz w:val="16"/>
          <w:szCs w:val="16"/>
        </w:rPr>
        <w:t xml:space="preserve"> год в 1</w:t>
      </w:r>
      <w:r w:rsidRPr="00882526">
        <w:rPr>
          <w:sz w:val="16"/>
          <w:szCs w:val="16"/>
          <w:lang w:val="kk-KZ"/>
        </w:rPr>
        <w:t>0</w:t>
      </w:r>
      <w:r w:rsidRPr="00882526">
        <w:rPr>
          <w:sz w:val="16"/>
          <w:szCs w:val="16"/>
        </w:rPr>
        <w:t xml:space="preserve"> часов 10 минут </w:t>
      </w:r>
    </w:p>
    <w:sectPr w:rsidR="00844C2A" w:rsidRPr="00882526" w:rsidSect="00076F6A">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605DC"/>
    <w:multiLevelType w:val="hybridMultilevel"/>
    <w:tmpl w:val="08FAC69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5A04C0"/>
    <w:multiLevelType w:val="hybridMultilevel"/>
    <w:tmpl w:val="6430E0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F7320"/>
    <w:multiLevelType w:val="hybridMultilevel"/>
    <w:tmpl w:val="D8E6A5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BB07FB3"/>
    <w:multiLevelType w:val="hybridMultilevel"/>
    <w:tmpl w:val="B6EC1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characterSpacingControl w:val="doNotCompress"/>
  <w:compat/>
  <w:rsids>
    <w:rsidRoot w:val="0096364E"/>
    <w:rsid w:val="00004B40"/>
    <w:rsid w:val="0000501F"/>
    <w:rsid w:val="0000752B"/>
    <w:rsid w:val="00007ACE"/>
    <w:rsid w:val="00023249"/>
    <w:rsid w:val="0003625B"/>
    <w:rsid w:val="00046A97"/>
    <w:rsid w:val="00050BCA"/>
    <w:rsid w:val="00052293"/>
    <w:rsid w:val="000756C6"/>
    <w:rsid w:val="00076F6A"/>
    <w:rsid w:val="000860E3"/>
    <w:rsid w:val="000A4ABC"/>
    <w:rsid w:val="000A4E9F"/>
    <w:rsid w:val="000A6609"/>
    <w:rsid w:val="000D111A"/>
    <w:rsid w:val="000E16AB"/>
    <w:rsid w:val="000E579B"/>
    <w:rsid w:val="000F78B0"/>
    <w:rsid w:val="00104FCF"/>
    <w:rsid w:val="00107300"/>
    <w:rsid w:val="001169FE"/>
    <w:rsid w:val="00116EDA"/>
    <w:rsid w:val="00172071"/>
    <w:rsid w:val="0018474C"/>
    <w:rsid w:val="00191C0F"/>
    <w:rsid w:val="001B5992"/>
    <w:rsid w:val="001C344F"/>
    <w:rsid w:val="001E4DB1"/>
    <w:rsid w:val="001E5EE9"/>
    <w:rsid w:val="001E6F7C"/>
    <w:rsid w:val="001F49B5"/>
    <w:rsid w:val="001F5299"/>
    <w:rsid w:val="0020371E"/>
    <w:rsid w:val="00214161"/>
    <w:rsid w:val="002250F8"/>
    <w:rsid w:val="00240067"/>
    <w:rsid w:val="0026043F"/>
    <w:rsid w:val="0026329D"/>
    <w:rsid w:val="0026373A"/>
    <w:rsid w:val="002723AF"/>
    <w:rsid w:val="002746D4"/>
    <w:rsid w:val="00274D19"/>
    <w:rsid w:val="002911D5"/>
    <w:rsid w:val="002934FA"/>
    <w:rsid w:val="00297FE0"/>
    <w:rsid w:val="002A112F"/>
    <w:rsid w:val="002B0AE6"/>
    <w:rsid w:val="002B6249"/>
    <w:rsid w:val="002E27FE"/>
    <w:rsid w:val="002E28F5"/>
    <w:rsid w:val="002E544D"/>
    <w:rsid w:val="00316695"/>
    <w:rsid w:val="00327E98"/>
    <w:rsid w:val="003305CE"/>
    <w:rsid w:val="00345BD2"/>
    <w:rsid w:val="0035359B"/>
    <w:rsid w:val="003728F8"/>
    <w:rsid w:val="003755FD"/>
    <w:rsid w:val="003761D9"/>
    <w:rsid w:val="00386736"/>
    <w:rsid w:val="00387634"/>
    <w:rsid w:val="00391E1E"/>
    <w:rsid w:val="003924F6"/>
    <w:rsid w:val="00392CB6"/>
    <w:rsid w:val="00396D3F"/>
    <w:rsid w:val="003B0E63"/>
    <w:rsid w:val="003B1FCD"/>
    <w:rsid w:val="003B33B4"/>
    <w:rsid w:val="004041BB"/>
    <w:rsid w:val="0040649C"/>
    <w:rsid w:val="004224F4"/>
    <w:rsid w:val="00437F2D"/>
    <w:rsid w:val="004403B2"/>
    <w:rsid w:val="0045312B"/>
    <w:rsid w:val="004531BB"/>
    <w:rsid w:val="004620F1"/>
    <w:rsid w:val="004638AC"/>
    <w:rsid w:val="00484AD8"/>
    <w:rsid w:val="00484C58"/>
    <w:rsid w:val="004A7AEA"/>
    <w:rsid w:val="004D0917"/>
    <w:rsid w:val="004F3F9C"/>
    <w:rsid w:val="005023F4"/>
    <w:rsid w:val="005362E9"/>
    <w:rsid w:val="00546280"/>
    <w:rsid w:val="0054723B"/>
    <w:rsid w:val="005654CE"/>
    <w:rsid w:val="0057257E"/>
    <w:rsid w:val="00580D81"/>
    <w:rsid w:val="00586D04"/>
    <w:rsid w:val="005A71D9"/>
    <w:rsid w:val="005B0184"/>
    <w:rsid w:val="005B2583"/>
    <w:rsid w:val="005C2C3C"/>
    <w:rsid w:val="005D4E52"/>
    <w:rsid w:val="005F5F03"/>
    <w:rsid w:val="0060779F"/>
    <w:rsid w:val="006121BD"/>
    <w:rsid w:val="00631AA8"/>
    <w:rsid w:val="00632420"/>
    <w:rsid w:val="006327A5"/>
    <w:rsid w:val="0063539A"/>
    <w:rsid w:val="0064277C"/>
    <w:rsid w:val="0066746D"/>
    <w:rsid w:val="00681E36"/>
    <w:rsid w:val="0069029E"/>
    <w:rsid w:val="006D00DF"/>
    <w:rsid w:val="006E48B1"/>
    <w:rsid w:val="00714265"/>
    <w:rsid w:val="00720FE0"/>
    <w:rsid w:val="00743880"/>
    <w:rsid w:val="00743936"/>
    <w:rsid w:val="0074615C"/>
    <w:rsid w:val="00751D1C"/>
    <w:rsid w:val="0076778A"/>
    <w:rsid w:val="00774C51"/>
    <w:rsid w:val="007818A5"/>
    <w:rsid w:val="00787D88"/>
    <w:rsid w:val="0079309C"/>
    <w:rsid w:val="007944DC"/>
    <w:rsid w:val="0079744C"/>
    <w:rsid w:val="007C2AEB"/>
    <w:rsid w:val="007D41CC"/>
    <w:rsid w:val="007F0867"/>
    <w:rsid w:val="007F2DFF"/>
    <w:rsid w:val="00816EB7"/>
    <w:rsid w:val="008225EF"/>
    <w:rsid w:val="00844C2A"/>
    <w:rsid w:val="00872E0F"/>
    <w:rsid w:val="00875AA6"/>
    <w:rsid w:val="00882526"/>
    <w:rsid w:val="008833D0"/>
    <w:rsid w:val="008A05EB"/>
    <w:rsid w:val="008A464A"/>
    <w:rsid w:val="008B6697"/>
    <w:rsid w:val="008C1969"/>
    <w:rsid w:val="008F2B1F"/>
    <w:rsid w:val="008F2BC2"/>
    <w:rsid w:val="00910955"/>
    <w:rsid w:val="00917955"/>
    <w:rsid w:val="00942070"/>
    <w:rsid w:val="00947B8A"/>
    <w:rsid w:val="0096364E"/>
    <w:rsid w:val="00973353"/>
    <w:rsid w:val="00991963"/>
    <w:rsid w:val="00995E69"/>
    <w:rsid w:val="009A1D80"/>
    <w:rsid w:val="009B2DD0"/>
    <w:rsid w:val="009B71F6"/>
    <w:rsid w:val="009C3018"/>
    <w:rsid w:val="009F3234"/>
    <w:rsid w:val="00A01777"/>
    <w:rsid w:val="00A01A99"/>
    <w:rsid w:val="00A07629"/>
    <w:rsid w:val="00A115A6"/>
    <w:rsid w:val="00A14F22"/>
    <w:rsid w:val="00A15561"/>
    <w:rsid w:val="00A36A4B"/>
    <w:rsid w:val="00A47FFE"/>
    <w:rsid w:val="00A542A8"/>
    <w:rsid w:val="00A66083"/>
    <w:rsid w:val="00A8028E"/>
    <w:rsid w:val="00A80FE1"/>
    <w:rsid w:val="00A8684C"/>
    <w:rsid w:val="00A9791B"/>
    <w:rsid w:val="00AA0B3D"/>
    <w:rsid w:val="00AA4EC7"/>
    <w:rsid w:val="00AB7974"/>
    <w:rsid w:val="00AC02D1"/>
    <w:rsid w:val="00AD14BF"/>
    <w:rsid w:val="00AD15A3"/>
    <w:rsid w:val="00AD20F2"/>
    <w:rsid w:val="00AD612E"/>
    <w:rsid w:val="00AE0EC0"/>
    <w:rsid w:val="00AF717B"/>
    <w:rsid w:val="00B02AF2"/>
    <w:rsid w:val="00B0694E"/>
    <w:rsid w:val="00B114FE"/>
    <w:rsid w:val="00B256A9"/>
    <w:rsid w:val="00B27C33"/>
    <w:rsid w:val="00B306DE"/>
    <w:rsid w:val="00B46B99"/>
    <w:rsid w:val="00B67514"/>
    <w:rsid w:val="00B70A3B"/>
    <w:rsid w:val="00B82E41"/>
    <w:rsid w:val="00B84885"/>
    <w:rsid w:val="00B860D5"/>
    <w:rsid w:val="00BE4D11"/>
    <w:rsid w:val="00BE7084"/>
    <w:rsid w:val="00BF1D80"/>
    <w:rsid w:val="00C02610"/>
    <w:rsid w:val="00C05D88"/>
    <w:rsid w:val="00C11758"/>
    <w:rsid w:val="00C330F2"/>
    <w:rsid w:val="00C34C90"/>
    <w:rsid w:val="00C44575"/>
    <w:rsid w:val="00C46C29"/>
    <w:rsid w:val="00C64BC2"/>
    <w:rsid w:val="00C705E9"/>
    <w:rsid w:val="00C864A3"/>
    <w:rsid w:val="00C869EE"/>
    <w:rsid w:val="00C96B32"/>
    <w:rsid w:val="00C97F62"/>
    <w:rsid w:val="00CA7B45"/>
    <w:rsid w:val="00CC5683"/>
    <w:rsid w:val="00CD5BC4"/>
    <w:rsid w:val="00CD788E"/>
    <w:rsid w:val="00CE3590"/>
    <w:rsid w:val="00D001E7"/>
    <w:rsid w:val="00D1024F"/>
    <w:rsid w:val="00D2341D"/>
    <w:rsid w:val="00D476D2"/>
    <w:rsid w:val="00D54828"/>
    <w:rsid w:val="00D6639E"/>
    <w:rsid w:val="00D710C8"/>
    <w:rsid w:val="00D8732D"/>
    <w:rsid w:val="00DB1ACF"/>
    <w:rsid w:val="00DC6FD5"/>
    <w:rsid w:val="00DD05C1"/>
    <w:rsid w:val="00DD407A"/>
    <w:rsid w:val="00DD45FF"/>
    <w:rsid w:val="00DF31C1"/>
    <w:rsid w:val="00DF4C07"/>
    <w:rsid w:val="00E23331"/>
    <w:rsid w:val="00E3379B"/>
    <w:rsid w:val="00E34910"/>
    <w:rsid w:val="00E363E0"/>
    <w:rsid w:val="00E4221C"/>
    <w:rsid w:val="00E52F05"/>
    <w:rsid w:val="00E572E7"/>
    <w:rsid w:val="00E62EA5"/>
    <w:rsid w:val="00E82C75"/>
    <w:rsid w:val="00E95AEB"/>
    <w:rsid w:val="00E95D68"/>
    <w:rsid w:val="00EA2BBE"/>
    <w:rsid w:val="00EA4E01"/>
    <w:rsid w:val="00EA60A3"/>
    <w:rsid w:val="00EA7D8F"/>
    <w:rsid w:val="00EC5435"/>
    <w:rsid w:val="00EF3668"/>
    <w:rsid w:val="00F22CF0"/>
    <w:rsid w:val="00F247D9"/>
    <w:rsid w:val="00F25E7D"/>
    <w:rsid w:val="00F5208A"/>
    <w:rsid w:val="00F54CC6"/>
    <w:rsid w:val="00F61C3C"/>
    <w:rsid w:val="00F631D4"/>
    <w:rsid w:val="00F83230"/>
    <w:rsid w:val="00F865A2"/>
    <w:rsid w:val="00F86D56"/>
    <w:rsid w:val="00F905D8"/>
    <w:rsid w:val="00FA6183"/>
    <w:rsid w:val="00FB188D"/>
    <w:rsid w:val="00FC4BA9"/>
    <w:rsid w:val="00FF1FE8"/>
    <w:rsid w:val="00FF3971"/>
    <w:rsid w:val="00FF5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96364E"/>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r">
    <w:name w:val="pr"/>
    <w:basedOn w:val="a"/>
    <w:rsid w:val="0096364E"/>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96364E"/>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1">
    <w:name w:val="s1"/>
    <w:basedOn w:val="a0"/>
    <w:rsid w:val="0096364E"/>
    <w:rPr>
      <w:rFonts w:ascii="Times New Roman" w:hAnsi="Times New Roman" w:cs="Times New Roman" w:hint="default"/>
      <w:b/>
      <w:bCs/>
      <w:color w:val="000000"/>
    </w:rPr>
  </w:style>
  <w:style w:type="character" w:styleId="a3">
    <w:name w:val="Hyperlink"/>
    <w:basedOn w:val="a0"/>
    <w:unhideWhenUsed/>
    <w:rsid w:val="0096364E"/>
    <w:rPr>
      <w:color w:val="0000FF"/>
      <w:u w:val="single"/>
    </w:rPr>
  </w:style>
  <w:style w:type="table" w:styleId="a4">
    <w:name w:val="Table Grid"/>
    <w:basedOn w:val="a1"/>
    <w:uiPriority w:val="59"/>
    <w:rsid w:val="00963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C05D88"/>
    <w:pPr>
      <w:spacing w:after="0" w:line="240" w:lineRule="auto"/>
    </w:pPr>
    <w:rPr>
      <w:rFonts w:ascii="Times New Roman" w:eastAsia="Times New Roman" w:hAnsi="Times New Roman" w:cs="Times New Roman"/>
      <w:shadow/>
      <w:sz w:val="20"/>
      <w:szCs w:val="600"/>
      <w:lang w:eastAsia="ru-RU"/>
    </w:rPr>
  </w:style>
  <w:style w:type="character" w:customStyle="1" w:styleId="a6">
    <w:name w:val="Без интервала Знак"/>
    <w:link w:val="a5"/>
    <w:uiPriority w:val="1"/>
    <w:locked/>
    <w:rsid w:val="00C05D88"/>
    <w:rPr>
      <w:rFonts w:ascii="Times New Roman" w:eastAsia="Times New Roman" w:hAnsi="Times New Roman" w:cs="Times New Roman"/>
      <w:shadow/>
      <w:sz w:val="20"/>
      <w:szCs w:val="600"/>
      <w:lang w:eastAsia="ru-RU"/>
    </w:rPr>
  </w:style>
  <w:style w:type="paragraph" w:styleId="a7">
    <w:name w:val="List Paragraph"/>
    <w:basedOn w:val="a"/>
    <w:uiPriority w:val="34"/>
    <w:qFormat/>
    <w:rsid w:val="00396D3F"/>
    <w:pPr>
      <w:ind w:left="720"/>
      <w:contextualSpacing/>
    </w:pPr>
  </w:style>
</w:styles>
</file>

<file path=word/webSettings.xml><?xml version="1.0" encoding="utf-8"?>
<w:webSettings xmlns:r="http://schemas.openxmlformats.org/officeDocument/2006/relationships" xmlns:w="http://schemas.openxmlformats.org/wordprocessingml/2006/main">
  <w:divs>
    <w:div w:id="264195312">
      <w:bodyDiv w:val="1"/>
      <w:marLeft w:val="0"/>
      <w:marRight w:val="0"/>
      <w:marTop w:val="0"/>
      <w:marBottom w:val="0"/>
      <w:divBdr>
        <w:top w:val="none" w:sz="0" w:space="0" w:color="auto"/>
        <w:left w:val="none" w:sz="0" w:space="0" w:color="auto"/>
        <w:bottom w:val="none" w:sz="0" w:space="0" w:color="auto"/>
        <w:right w:val="none" w:sz="0" w:space="0" w:color="auto"/>
      </w:divBdr>
    </w:div>
    <w:div w:id="488833221">
      <w:bodyDiv w:val="1"/>
      <w:marLeft w:val="0"/>
      <w:marRight w:val="0"/>
      <w:marTop w:val="0"/>
      <w:marBottom w:val="0"/>
      <w:divBdr>
        <w:top w:val="none" w:sz="0" w:space="0" w:color="auto"/>
        <w:left w:val="none" w:sz="0" w:space="0" w:color="auto"/>
        <w:bottom w:val="none" w:sz="0" w:space="0" w:color="auto"/>
        <w:right w:val="none" w:sz="0" w:space="0" w:color="auto"/>
      </w:divBdr>
    </w:div>
    <w:div w:id="678040099">
      <w:bodyDiv w:val="1"/>
      <w:marLeft w:val="0"/>
      <w:marRight w:val="0"/>
      <w:marTop w:val="0"/>
      <w:marBottom w:val="0"/>
      <w:divBdr>
        <w:top w:val="none" w:sz="0" w:space="0" w:color="auto"/>
        <w:left w:val="none" w:sz="0" w:space="0" w:color="auto"/>
        <w:bottom w:val="none" w:sz="0" w:space="0" w:color="auto"/>
        <w:right w:val="none" w:sz="0" w:space="0" w:color="auto"/>
      </w:divBdr>
    </w:div>
    <w:div w:id="1120222898">
      <w:bodyDiv w:val="1"/>
      <w:marLeft w:val="0"/>
      <w:marRight w:val="0"/>
      <w:marTop w:val="0"/>
      <w:marBottom w:val="0"/>
      <w:divBdr>
        <w:top w:val="none" w:sz="0" w:space="0" w:color="auto"/>
        <w:left w:val="none" w:sz="0" w:space="0" w:color="auto"/>
        <w:bottom w:val="none" w:sz="0" w:space="0" w:color="auto"/>
        <w:right w:val="none" w:sz="0" w:space="0" w:color="auto"/>
      </w:divBdr>
    </w:div>
    <w:div w:id="1134758444">
      <w:bodyDiv w:val="1"/>
      <w:marLeft w:val="0"/>
      <w:marRight w:val="0"/>
      <w:marTop w:val="0"/>
      <w:marBottom w:val="0"/>
      <w:divBdr>
        <w:top w:val="none" w:sz="0" w:space="0" w:color="auto"/>
        <w:left w:val="none" w:sz="0" w:space="0" w:color="auto"/>
        <w:bottom w:val="none" w:sz="0" w:space="0" w:color="auto"/>
        <w:right w:val="none" w:sz="0" w:space="0" w:color="auto"/>
      </w:divBdr>
    </w:div>
    <w:div w:id="1290474344">
      <w:bodyDiv w:val="1"/>
      <w:marLeft w:val="0"/>
      <w:marRight w:val="0"/>
      <w:marTop w:val="0"/>
      <w:marBottom w:val="0"/>
      <w:divBdr>
        <w:top w:val="none" w:sz="0" w:space="0" w:color="auto"/>
        <w:left w:val="none" w:sz="0" w:space="0" w:color="auto"/>
        <w:bottom w:val="none" w:sz="0" w:space="0" w:color="auto"/>
        <w:right w:val="none" w:sz="0" w:space="0" w:color="auto"/>
      </w:divBdr>
    </w:div>
    <w:div w:id="1648582024">
      <w:bodyDiv w:val="1"/>
      <w:marLeft w:val="0"/>
      <w:marRight w:val="0"/>
      <w:marTop w:val="0"/>
      <w:marBottom w:val="0"/>
      <w:divBdr>
        <w:top w:val="none" w:sz="0" w:space="0" w:color="auto"/>
        <w:left w:val="none" w:sz="0" w:space="0" w:color="auto"/>
        <w:bottom w:val="none" w:sz="0" w:space="0" w:color="auto"/>
        <w:right w:val="none" w:sz="0" w:space="0" w:color="auto"/>
      </w:divBdr>
    </w:div>
    <w:div w:id="1708602411">
      <w:bodyDiv w:val="1"/>
      <w:marLeft w:val="0"/>
      <w:marRight w:val="0"/>
      <w:marTop w:val="0"/>
      <w:marBottom w:val="0"/>
      <w:divBdr>
        <w:top w:val="none" w:sz="0" w:space="0" w:color="auto"/>
        <w:left w:val="none" w:sz="0" w:space="0" w:color="auto"/>
        <w:bottom w:val="none" w:sz="0" w:space="0" w:color="auto"/>
        <w:right w:val="none" w:sz="0" w:space="0" w:color="auto"/>
      </w:divBdr>
    </w:div>
    <w:div w:id="1922791623">
      <w:bodyDiv w:val="1"/>
      <w:marLeft w:val="0"/>
      <w:marRight w:val="0"/>
      <w:marTop w:val="0"/>
      <w:marBottom w:val="0"/>
      <w:divBdr>
        <w:top w:val="none" w:sz="0" w:space="0" w:color="auto"/>
        <w:left w:val="none" w:sz="0" w:space="0" w:color="auto"/>
        <w:bottom w:val="none" w:sz="0" w:space="0" w:color="auto"/>
        <w:right w:val="none" w:sz="0" w:space="0" w:color="auto"/>
      </w:divBdr>
    </w:div>
    <w:div w:id="21410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4500</TotalTime>
  <Pages>1</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2024-09-26T10:58:00Z</cp:lastPrinted>
  <dcterms:created xsi:type="dcterms:W3CDTF">2023-06-27T05:18:00Z</dcterms:created>
  <dcterms:modified xsi:type="dcterms:W3CDTF">2024-09-26T11:53:00Z</dcterms:modified>
</cp:coreProperties>
</file>